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1D72" w:rsidRPr="00D12884" w:rsidRDefault="00BA1D72" w:rsidP="00373347">
      <w:pPr>
        <w:pStyle w:val="Title"/>
        <w:jc w:val="center"/>
        <w:rPr>
          <w:rFonts w:ascii="Times New Roman" w:hAnsi="Times New Roman" w:cs="Times New Roman"/>
          <w:b/>
          <w:sz w:val="40"/>
          <w:szCs w:val="40"/>
        </w:rPr>
      </w:pPr>
      <w:r w:rsidRPr="00D12884">
        <w:rPr>
          <w:rFonts w:ascii="Times New Roman" w:hAnsi="Times New Roman" w:cs="Times New Roman"/>
          <w:b/>
          <w:sz w:val="40"/>
          <w:szCs w:val="40"/>
        </w:rPr>
        <w:t>DAFTAR RIWAYAT HIDUP</w:t>
      </w:r>
    </w:p>
    <w:p w:rsidR="000C3F20" w:rsidRDefault="006E045E" w:rsidP="00373347">
      <w:pPr>
        <w:pStyle w:val="NoSpacing"/>
        <w:jc w:val="center"/>
      </w:pPr>
      <w:r w:rsidRPr="006E045E">
        <w:rPr>
          <w:noProof/>
          <w:lang w:val="en-US"/>
        </w:rPr>
        <w:drawing>
          <wp:inline distT="0" distB="0" distL="0" distR="0" wp14:anchorId="22FC5CBA" wp14:editId="467E1992">
            <wp:extent cx="1463040" cy="1813560"/>
            <wp:effectExtent l="0" t="0" r="3810" b="0"/>
            <wp:docPr id="3" name="Picture 3" descr="C:\Users\Wicipto Setiadi\Desktop\Documents\Downloads\PHOTO-2021-03-19-12-4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cipto Setiadi\Desktop\Documents\Downloads\PHOTO-2021-03-19-12-41-2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4604" cy="1827895"/>
                    </a:xfrm>
                    <a:prstGeom prst="rect">
                      <a:avLst/>
                    </a:prstGeom>
                    <a:noFill/>
                    <a:ln>
                      <a:noFill/>
                    </a:ln>
                  </pic:spPr>
                </pic:pic>
              </a:graphicData>
            </a:graphic>
          </wp:inline>
        </w:drawing>
      </w:r>
    </w:p>
    <w:p w:rsidR="000C3F20" w:rsidRDefault="000C3F20" w:rsidP="00BA1D72">
      <w:pPr>
        <w:pStyle w:val="NoSpacing"/>
      </w:pPr>
    </w:p>
    <w:p w:rsidR="000C3F20" w:rsidRDefault="000C3F20" w:rsidP="00BA1D72">
      <w:pPr>
        <w:pStyle w:val="NoSpacing"/>
      </w:pPr>
    </w:p>
    <w:p w:rsidR="000C3F20" w:rsidRDefault="000C3F20" w:rsidP="00BA1D72">
      <w:pPr>
        <w:pStyle w:val="NoSpacing"/>
      </w:pPr>
    </w:p>
    <w:p w:rsidR="00BA1D72"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rPr>
        <w:t>Nama</w:t>
      </w: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00AA32F4">
        <w:rPr>
          <w:rFonts w:ascii="Times New Roman" w:hAnsi="Times New Roman" w:cs="Times New Roman"/>
          <w:sz w:val="24"/>
          <w:lang w:val="en-US"/>
        </w:rPr>
        <w:t xml:space="preserve">Prof. </w:t>
      </w:r>
      <w:r w:rsidR="003B110D">
        <w:rPr>
          <w:rFonts w:ascii="Times New Roman" w:hAnsi="Times New Roman" w:cs="Times New Roman"/>
          <w:sz w:val="24"/>
        </w:rPr>
        <w:t xml:space="preserve">Dr. </w:t>
      </w:r>
      <w:r w:rsidRPr="00D12884">
        <w:rPr>
          <w:rFonts w:ascii="Times New Roman" w:hAnsi="Times New Roman" w:cs="Times New Roman"/>
          <w:sz w:val="24"/>
        </w:rPr>
        <w:t>Wicipto Setiadi</w:t>
      </w:r>
      <w:r w:rsidR="003B110D">
        <w:rPr>
          <w:rFonts w:ascii="Times New Roman" w:hAnsi="Times New Roman" w:cs="Times New Roman"/>
          <w:sz w:val="24"/>
        </w:rPr>
        <w:t>, S.H., MH</w:t>
      </w:r>
    </w:p>
    <w:p w:rsidR="009A5BA6" w:rsidRPr="00D12884" w:rsidRDefault="009A5BA6" w:rsidP="00BA1D72">
      <w:pPr>
        <w:pStyle w:val="NoSpacing"/>
        <w:rPr>
          <w:rFonts w:ascii="Times New Roman" w:hAnsi="Times New Roman" w:cs="Times New Roman"/>
          <w:sz w:val="24"/>
        </w:rPr>
      </w:pPr>
    </w:p>
    <w:p w:rsidR="00BA1D72"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rPr>
        <w:t>Tempat/tgl. Lahir</w:t>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Pr="00D12884">
        <w:rPr>
          <w:rFonts w:ascii="Times New Roman" w:hAnsi="Times New Roman" w:cs="Times New Roman"/>
          <w:sz w:val="24"/>
        </w:rPr>
        <w:t>Purbalingga, 11 September 1957</w:t>
      </w:r>
    </w:p>
    <w:p w:rsidR="009A5BA6" w:rsidRPr="00D12884" w:rsidRDefault="009A5BA6" w:rsidP="00BA1D72">
      <w:pPr>
        <w:pStyle w:val="NoSpacing"/>
        <w:rPr>
          <w:rFonts w:ascii="Times New Roman" w:hAnsi="Times New Roman" w:cs="Times New Roman"/>
          <w:sz w:val="24"/>
        </w:rPr>
      </w:pPr>
    </w:p>
    <w:p w:rsidR="008D1060" w:rsidRPr="00AA32F4" w:rsidRDefault="00BA1D72" w:rsidP="00BA1D72">
      <w:pPr>
        <w:pStyle w:val="NoSpacing"/>
        <w:rPr>
          <w:rFonts w:ascii="Times New Roman" w:hAnsi="Times New Roman" w:cs="Times New Roman"/>
          <w:sz w:val="24"/>
          <w:lang w:val="en-US"/>
        </w:rPr>
      </w:pPr>
      <w:r w:rsidRPr="00D12884">
        <w:rPr>
          <w:rFonts w:ascii="Times New Roman" w:hAnsi="Times New Roman" w:cs="Times New Roman"/>
          <w:sz w:val="24"/>
        </w:rPr>
        <w:t>Jabatan</w:t>
      </w: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00AA32F4">
        <w:rPr>
          <w:rFonts w:ascii="Times New Roman" w:hAnsi="Times New Roman" w:cs="Times New Roman"/>
          <w:sz w:val="24"/>
          <w:lang w:val="en-US"/>
        </w:rPr>
        <w:t xml:space="preserve">Guru </w:t>
      </w:r>
      <w:proofErr w:type="spellStart"/>
      <w:r w:rsidR="00AA32F4">
        <w:rPr>
          <w:rFonts w:ascii="Times New Roman" w:hAnsi="Times New Roman" w:cs="Times New Roman"/>
          <w:sz w:val="24"/>
          <w:lang w:val="en-US"/>
        </w:rPr>
        <w:t>Besar</w:t>
      </w:r>
      <w:proofErr w:type="spellEnd"/>
    </w:p>
    <w:p w:rsidR="00EC7EBC" w:rsidRPr="00D12884" w:rsidRDefault="00EC7EBC" w:rsidP="00BA1D72">
      <w:pPr>
        <w:pStyle w:val="NoSpacing"/>
        <w:rPr>
          <w:rFonts w:ascii="Times New Roman" w:hAnsi="Times New Roman" w:cs="Times New Roman"/>
          <w:sz w:val="24"/>
        </w:rPr>
      </w:pPr>
    </w:p>
    <w:p w:rsidR="00BA1D72"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rPr>
        <w:t>Pangkat/Golongan</w:t>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Pr="00D12884">
        <w:rPr>
          <w:rFonts w:ascii="Times New Roman" w:hAnsi="Times New Roman" w:cs="Times New Roman"/>
          <w:sz w:val="24"/>
        </w:rPr>
        <w:t>Pembina Utama/I</w:t>
      </w:r>
      <w:r w:rsidR="0060302E" w:rsidRPr="00D12884">
        <w:rPr>
          <w:rFonts w:ascii="Times New Roman" w:hAnsi="Times New Roman" w:cs="Times New Roman"/>
          <w:sz w:val="24"/>
        </w:rPr>
        <w:t>V</w:t>
      </w:r>
      <w:r w:rsidRPr="00D12884">
        <w:rPr>
          <w:rFonts w:ascii="Times New Roman" w:hAnsi="Times New Roman" w:cs="Times New Roman"/>
          <w:sz w:val="24"/>
        </w:rPr>
        <w:t>e</w:t>
      </w:r>
    </w:p>
    <w:p w:rsidR="00EC7EBC" w:rsidRPr="00D12884" w:rsidRDefault="00EC7EBC" w:rsidP="00BA1D72">
      <w:pPr>
        <w:pStyle w:val="NoSpacing"/>
        <w:rPr>
          <w:rFonts w:ascii="Times New Roman" w:hAnsi="Times New Roman" w:cs="Times New Roman"/>
          <w:sz w:val="24"/>
        </w:rPr>
      </w:pPr>
    </w:p>
    <w:p w:rsidR="00EC7EBC" w:rsidRPr="00D12884" w:rsidRDefault="001705EF" w:rsidP="001705EF">
      <w:pPr>
        <w:pStyle w:val="NoSpacing"/>
        <w:tabs>
          <w:tab w:val="left" w:pos="2160"/>
        </w:tabs>
        <w:ind w:left="2340" w:hanging="2340"/>
        <w:rPr>
          <w:rFonts w:ascii="Times New Roman" w:hAnsi="Times New Roman" w:cs="Times New Roman"/>
          <w:sz w:val="24"/>
        </w:rPr>
      </w:pPr>
      <w:r w:rsidRPr="00D12884">
        <w:rPr>
          <w:rFonts w:ascii="Times New Roman" w:hAnsi="Times New Roman" w:cs="Times New Roman"/>
          <w:sz w:val="24"/>
        </w:rPr>
        <w:t>Instansi</w:t>
      </w:r>
      <w:r w:rsidRPr="00D12884">
        <w:rPr>
          <w:rFonts w:ascii="Times New Roman" w:hAnsi="Times New Roman" w:cs="Times New Roman"/>
          <w:sz w:val="24"/>
        </w:rPr>
        <w:tab/>
      </w:r>
      <w:r w:rsidR="00EC7EBC" w:rsidRPr="00D12884">
        <w:rPr>
          <w:rFonts w:ascii="Times New Roman" w:hAnsi="Times New Roman" w:cs="Times New Roman"/>
          <w:sz w:val="24"/>
        </w:rPr>
        <w:t xml:space="preserve">: </w:t>
      </w:r>
      <w:r w:rsidR="00E772FB" w:rsidRPr="00D12884">
        <w:rPr>
          <w:rFonts w:ascii="Times New Roman" w:hAnsi="Times New Roman" w:cs="Times New Roman"/>
          <w:sz w:val="24"/>
        </w:rPr>
        <w:t xml:space="preserve"> </w:t>
      </w:r>
      <w:r w:rsidRPr="00D12884">
        <w:rPr>
          <w:rFonts w:ascii="Times New Roman" w:hAnsi="Times New Roman" w:cs="Times New Roman"/>
          <w:sz w:val="24"/>
        </w:rPr>
        <w:t>Fakultas Hukum Universitas Pemb</w:t>
      </w:r>
      <w:r w:rsidR="0049617A" w:rsidRPr="00D12884">
        <w:rPr>
          <w:rFonts w:ascii="Times New Roman" w:hAnsi="Times New Roman" w:cs="Times New Roman"/>
          <w:sz w:val="24"/>
        </w:rPr>
        <w:t>a</w:t>
      </w:r>
      <w:r w:rsidR="002A41BB">
        <w:rPr>
          <w:rFonts w:ascii="Times New Roman" w:hAnsi="Times New Roman" w:cs="Times New Roman"/>
          <w:sz w:val="24"/>
        </w:rPr>
        <w:t>ngunan Nasional Veteran</w:t>
      </w:r>
      <w:r w:rsidRPr="00D12884">
        <w:rPr>
          <w:rFonts w:ascii="Times New Roman" w:hAnsi="Times New Roman" w:cs="Times New Roman"/>
          <w:sz w:val="24"/>
        </w:rPr>
        <w:t xml:space="preserve"> Jakarta, </w:t>
      </w:r>
      <w:r w:rsidR="00BF07BD" w:rsidRPr="00D12884">
        <w:rPr>
          <w:rFonts w:ascii="Times New Roman" w:hAnsi="Times New Roman" w:cs="Times New Roman"/>
          <w:sz w:val="24"/>
        </w:rPr>
        <w:t>K</w:t>
      </w:r>
      <w:r w:rsidR="002A41BB">
        <w:rPr>
          <w:rFonts w:ascii="Times New Roman" w:hAnsi="Times New Roman" w:cs="Times New Roman"/>
          <w:sz w:val="24"/>
        </w:rPr>
        <w:t>ementerian Pendidikan dan Kebudayaan</w:t>
      </w:r>
    </w:p>
    <w:p w:rsidR="009A5BA6" w:rsidRPr="00D12884" w:rsidRDefault="009A5BA6" w:rsidP="00BA1D72">
      <w:pPr>
        <w:pStyle w:val="NoSpacing"/>
        <w:rPr>
          <w:rFonts w:ascii="Times New Roman" w:hAnsi="Times New Roman" w:cs="Times New Roman"/>
          <w:sz w:val="24"/>
        </w:rPr>
      </w:pPr>
    </w:p>
    <w:p w:rsidR="00BA1D72"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rPr>
        <w:t>Agama</w:t>
      </w: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Pr="00D12884">
        <w:rPr>
          <w:rFonts w:ascii="Times New Roman" w:hAnsi="Times New Roman" w:cs="Times New Roman"/>
          <w:sz w:val="24"/>
        </w:rPr>
        <w:t>Islam</w:t>
      </w:r>
    </w:p>
    <w:p w:rsidR="009A5BA6" w:rsidRPr="00D12884" w:rsidRDefault="009A5BA6" w:rsidP="00BA1D72">
      <w:pPr>
        <w:pStyle w:val="NoSpacing"/>
        <w:rPr>
          <w:rFonts w:ascii="Times New Roman" w:hAnsi="Times New Roman" w:cs="Times New Roman"/>
          <w:sz w:val="24"/>
        </w:rPr>
      </w:pPr>
    </w:p>
    <w:p w:rsidR="00BA1D72"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rPr>
        <w:t>Alamat</w:t>
      </w: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 xml:space="preserve">: </w:t>
      </w:r>
      <w:r w:rsidR="00E772FB" w:rsidRPr="00D12884">
        <w:rPr>
          <w:rFonts w:ascii="Times New Roman" w:hAnsi="Times New Roman" w:cs="Times New Roman"/>
          <w:sz w:val="24"/>
        </w:rPr>
        <w:t xml:space="preserve"> </w:t>
      </w:r>
      <w:r w:rsidRPr="00D12884">
        <w:rPr>
          <w:rFonts w:ascii="Times New Roman" w:hAnsi="Times New Roman" w:cs="Times New Roman"/>
          <w:sz w:val="24"/>
        </w:rPr>
        <w:t>Jl. Tebet Barat Dalam IV G No. 14, Jakarta Selatan</w:t>
      </w:r>
    </w:p>
    <w:p w:rsidR="00E772FB" w:rsidRPr="00D12884" w:rsidRDefault="00E772FB" w:rsidP="00BA1D72">
      <w:pPr>
        <w:pStyle w:val="NoSpacing"/>
        <w:rPr>
          <w:rFonts w:ascii="Times New Roman" w:hAnsi="Times New Roman" w:cs="Times New Roman"/>
          <w:sz w:val="24"/>
        </w:rPr>
      </w:pPr>
    </w:p>
    <w:p w:rsidR="00E772FB" w:rsidRPr="00D12884" w:rsidRDefault="00E772FB" w:rsidP="00BA1D72">
      <w:pPr>
        <w:pStyle w:val="NoSpacing"/>
        <w:rPr>
          <w:rFonts w:ascii="Times New Roman" w:hAnsi="Times New Roman" w:cs="Times New Roman"/>
          <w:sz w:val="24"/>
        </w:rPr>
      </w:pPr>
      <w:r w:rsidRPr="00D12884">
        <w:rPr>
          <w:rFonts w:ascii="Times New Roman" w:hAnsi="Times New Roman" w:cs="Times New Roman"/>
          <w:sz w:val="24"/>
        </w:rPr>
        <w:t>Telepon</w:t>
      </w:r>
      <w:r w:rsidRPr="00D12884">
        <w:rPr>
          <w:rFonts w:ascii="Times New Roman" w:hAnsi="Times New Roman" w:cs="Times New Roman"/>
          <w:sz w:val="24"/>
        </w:rPr>
        <w:tab/>
      </w:r>
      <w:r w:rsidRPr="00D12884">
        <w:rPr>
          <w:rFonts w:ascii="Times New Roman" w:hAnsi="Times New Roman" w:cs="Times New Roman"/>
          <w:sz w:val="24"/>
        </w:rPr>
        <w:tab/>
        <w:t>:  Rumah: 021-8301633</w:t>
      </w:r>
    </w:p>
    <w:p w:rsidR="00E772FB" w:rsidRPr="00D12884" w:rsidRDefault="00E772FB" w:rsidP="00BA1D72">
      <w:pPr>
        <w:pStyle w:val="NoSpacing"/>
        <w:rPr>
          <w:rFonts w:ascii="Times New Roman" w:hAnsi="Times New Roman" w:cs="Times New Roman"/>
          <w:sz w:val="24"/>
        </w:rPr>
      </w:pP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 xml:space="preserve">   Mobile: 0816775069</w:t>
      </w:r>
    </w:p>
    <w:p w:rsidR="00E772FB" w:rsidRPr="00D12884" w:rsidRDefault="00E772FB" w:rsidP="00BA1D72">
      <w:pPr>
        <w:pStyle w:val="NoSpacing"/>
        <w:rPr>
          <w:rFonts w:ascii="Times New Roman" w:hAnsi="Times New Roman" w:cs="Times New Roman"/>
          <w:sz w:val="24"/>
        </w:rPr>
      </w:pPr>
    </w:p>
    <w:p w:rsidR="00E772FB" w:rsidRPr="00D12884" w:rsidRDefault="00E772FB" w:rsidP="00BA1D72">
      <w:pPr>
        <w:pStyle w:val="NoSpacing"/>
        <w:rPr>
          <w:rFonts w:ascii="Times New Roman" w:hAnsi="Times New Roman" w:cs="Times New Roman"/>
          <w:sz w:val="24"/>
        </w:rPr>
      </w:pPr>
      <w:r w:rsidRPr="00D12884">
        <w:rPr>
          <w:rFonts w:ascii="Times New Roman" w:hAnsi="Times New Roman" w:cs="Times New Roman"/>
          <w:sz w:val="24"/>
        </w:rPr>
        <w:t>Alamat email</w:t>
      </w:r>
      <w:r w:rsidRPr="00D12884">
        <w:rPr>
          <w:rFonts w:ascii="Times New Roman" w:hAnsi="Times New Roman" w:cs="Times New Roman"/>
          <w:sz w:val="24"/>
        </w:rPr>
        <w:tab/>
      </w:r>
      <w:r w:rsidRPr="00D12884">
        <w:rPr>
          <w:rFonts w:ascii="Times New Roman" w:hAnsi="Times New Roman" w:cs="Times New Roman"/>
          <w:sz w:val="24"/>
        </w:rPr>
        <w:tab/>
        <w:t xml:space="preserve">:  </w:t>
      </w:r>
      <w:r w:rsidR="00000000">
        <w:fldChar w:fldCharType="begin"/>
      </w:r>
      <w:r w:rsidR="00000000">
        <w:instrText>HYPERLINK "mailto:wiciptos@gmail.com"</w:instrText>
      </w:r>
      <w:r w:rsidR="00000000">
        <w:fldChar w:fldCharType="separate"/>
      </w:r>
      <w:r w:rsidR="008A5ADE" w:rsidRPr="00DB1EF7">
        <w:rPr>
          <w:rStyle w:val="Hyperlink"/>
          <w:lang w:val="en-US"/>
        </w:rPr>
        <w:t>wiciptos@gmail.com</w:t>
      </w:r>
      <w:r w:rsidR="00000000">
        <w:rPr>
          <w:rStyle w:val="Hyperlink"/>
          <w:lang w:val="en-US"/>
        </w:rPr>
        <w:fldChar w:fldCharType="end"/>
      </w:r>
      <w:r w:rsidR="008A5ADE">
        <w:rPr>
          <w:lang w:val="en-US"/>
        </w:rPr>
        <w:t xml:space="preserve"> </w:t>
      </w:r>
      <w:r w:rsidR="00CF70AC">
        <w:rPr>
          <w:rFonts w:ascii="Times New Roman" w:hAnsi="Times New Roman" w:cs="Times New Roman"/>
          <w:sz w:val="24"/>
        </w:rPr>
        <w:t>dan wiciptosetiadi@upnvj.ac.id</w:t>
      </w:r>
    </w:p>
    <w:p w:rsidR="008E4069" w:rsidRPr="00D12884" w:rsidRDefault="008E4069" w:rsidP="00BA1D72">
      <w:pPr>
        <w:pStyle w:val="NoSpacing"/>
        <w:rPr>
          <w:rFonts w:ascii="Times New Roman" w:hAnsi="Times New Roman" w:cs="Times New Roman"/>
          <w:sz w:val="24"/>
        </w:rPr>
      </w:pPr>
    </w:p>
    <w:p w:rsidR="008E4069" w:rsidRPr="00D12884" w:rsidRDefault="008E4069" w:rsidP="00BA1D72">
      <w:pPr>
        <w:pStyle w:val="NoSpacing"/>
        <w:rPr>
          <w:rFonts w:ascii="Times New Roman" w:hAnsi="Times New Roman" w:cs="Times New Roman"/>
          <w:sz w:val="24"/>
        </w:rPr>
      </w:pPr>
      <w:r w:rsidRPr="00D12884">
        <w:rPr>
          <w:rFonts w:ascii="Times New Roman" w:hAnsi="Times New Roman" w:cs="Times New Roman"/>
          <w:sz w:val="24"/>
        </w:rPr>
        <w:t>Istri</w:t>
      </w:r>
      <w:r w:rsidRPr="00D12884">
        <w:rPr>
          <w:rFonts w:ascii="Times New Roman" w:hAnsi="Times New Roman" w:cs="Times New Roman"/>
          <w:sz w:val="24"/>
        </w:rPr>
        <w:tab/>
      </w:r>
      <w:r w:rsidRPr="00D12884">
        <w:rPr>
          <w:rFonts w:ascii="Times New Roman" w:hAnsi="Times New Roman" w:cs="Times New Roman"/>
          <w:sz w:val="24"/>
        </w:rPr>
        <w:tab/>
      </w:r>
      <w:r w:rsidRPr="00D12884">
        <w:rPr>
          <w:rFonts w:ascii="Times New Roman" w:hAnsi="Times New Roman" w:cs="Times New Roman"/>
          <w:sz w:val="24"/>
        </w:rPr>
        <w:tab/>
        <w:t>:</w:t>
      </w:r>
      <w:r w:rsidR="00C85503" w:rsidRPr="00D12884">
        <w:rPr>
          <w:rFonts w:ascii="Times New Roman" w:hAnsi="Times New Roman" w:cs="Times New Roman"/>
          <w:sz w:val="24"/>
        </w:rPr>
        <w:t xml:space="preserve"> </w:t>
      </w:r>
      <w:r w:rsidR="00C651EC">
        <w:rPr>
          <w:rFonts w:ascii="Times New Roman" w:hAnsi="Times New Roman" w:cs="Times New Roman"/>
          <w:sz w:val="24"/>
        </w:rPr>
        <w:t xml:space="preserve"> Dr</w:t>
      </w:r>
      <w:r w:rsidRPr="00D12884">
        <w:rPr>
          <w:rFonts w:ascii="Times New Roman" w:hAnsi="Times New Roman" w:cs="Times New Roman"/>
          <w:sz w:val="24"/>
        </w:rPr>
        <w:t>. Diani Sadiawati, S.H., LLM</w:t>
      </w:r>
    </w:p>
    <w:p w:rsidR="00CF70AC" w:rsidRDefault="00CF70AC" w:rsidP="00BA1D72">
      <w:pPr>
        <w:pStyle w:val="NoSpacing"/>
        <w:rPr>
          <w:rFonts w:ascii="Times New Roman" w:hAnsi="Times New Roman" w:cs="Times New Roman"/>
          <w:sz w:val="24"/>
        </w:rPr>
      </w:pPr>
    </w:p>
    <w:p w:rsidR="00C336BF" w:rsidRPr="00D12884" w:rsidRDefault="008E4069" w:rsidP="00BA1D72">
      <w:pPr>
        <w:pStyle w:val="NoSpacing"/>
        <w:rPr>
          <w:rFonts w:ascii="Times New Roman" w:hAnsi="Times New Roman" w:cs="Times New Roman"/>
          <w:sz w:val="24"/>
        </w:rPr>
      </w:pPr>
      <w:r w:rsidRPr="00D12884">
        <w:rPr>
          <w:rFonts w:ascii="Times New Roman" w:hAnsi="Times New Roman" w:cs="Times New Roman"/>
          <w:sz w:val="24"/>
        </w:rPr>
        <w:t>Anak</w:t>
      </w:r>
      <w:r w:rsidR="00CF70AC">
        <w:rPr>
          <w:rFonts w:ascii="Times New Roman" w:hAnsi="Times New Roman" w:cs="Times New Roman"/>
          <w:sz w:val="24"/>
        </w:rPr>
        <w:tab/>
      </w:r>
      <w:r w:rsidR="00CF70AC">
        <w:rPr>
          <w:rFonts w:ascii="Times New Roman" w:hAnsi="Times New Roman" w:cs="Times New Roman"/>
          <w:sz w:val="24"/>
        </w:rPr>
        <w:tab/>
      </w:r>
      <w:r w:rsidR="00CF70AC">
        <w:rPr>
          <w:rFonts w:ascii="Times New Roman" w:hAnsi="Times New Roman" w:cs="Times New Roman"/>
          <w:sz w:val="24"/>
        </w:rPr>
        <w:tab/>
      </w:r>
      <w:r w:rsidRPr="00D12884">
        <w:rPr>
          <w:rFonts w:ascii="Times New Roman" w:hAnsi="Times New Roman" w:cs="Times New Roman"/>
          <w:sz w:val="24"/>
        </w:rPr>
        <w:t>: Nur Allya Widiaputri</w:t>
      </w:r>
    </w:p>
    <w:p w:rsidR="002551EB" w:rsidRPr="00D12884" w:rsidRDefault="002551EB" w:rsidP="00BA1D72">
      <w:pPr>
        <w:pStyle w:val="NoSpacing"/>
        <w:rPr>
          <w:rFonts w:ascii="Times New Roman" w:hAnsi="Times New Roman" w:cs="Times New Roman"/>
          <w:sz w:val="24"/>
        </w:rPr>
      </w:pPr>
    </w:p>
    <w:p w:rsidR="00C336BF" w:rsidRPr="00D12884" w:rsidRDefault="007A3774" w:rsidP="00BA1D72">
      <w:pPr>
        <w:pStyle w:val="NoSpacing"/>
        <w:rPr>
          <w:rFonts w:ascii="Times New Roman" w:hAnsi="Times New Roman" w:cs="Times New Roman"/>
          <w:sz w:val="24"/>
        </w:rPr>
      </w:pPr>
      <w:r>
        <w:rPr>
          <w:rFonts w:ascii="Times New Roman" w:hAnsi="Times New Roman" w:cs="Times New Roman"/>
          <w:sz w:val="24"/>
        </w:rPr>
        <w:t>NIP/NIDN</w:t>
      </w:r>
      <w:r>
        <w:rPr>
          <w:rFonts w:ascii="Times New Roman" w:hAnsi="Times New Roman" w:cs="Times New Roman"/>
          <w:sz w:val="24"/>
        </w:rPr>
        <w:tab/>
      </w:r>
      <w:r>
        <w:rPr>
          <w:rFonts w:ascii="Times New Roman" w:hAnsi="Times New Roman" w:cs="Times New Roman"/>
          <w:sz w:val="24"/>
        </w:rPr>
        <w:tab/>
      </w:r>
      <w:r w:rsidR="002551EB" w:rsidRPr="00D12884">
        <w:rPr>
          <w:rFonts w:ascii="Times New Roman" w:hAnsi="Times New Roman" w:cs="Times New Roman"/>
          <w:sz w:val="24"/>
        </w:rPr>
        <w:t xml:space="preserve">: </w:t>
      </w:r>
      <w:r>
        <w:rPr>
          <w:rFonts w:ascii="Times New Roman" w:hAnsi="Times New Roman" w:cs="Times New Roman"/>
          <w:sz w:val="24"/>
        </w:rPr>
        <w:t>195709111983031001/</w:t>
      </w:r>
      <w:r w:rsidR="002551EB" w:rsidRPr="00D12884">
        <w:rPr>
          <w:rFonts w:ascii="Times New Roman" w:hAnsi="Times New Roman" w:cs="Times New Roman"/>
          <w:sz w:val="24"/>
        </w:rPr>
        <w:t>0311095701</w:t>
      </w:r>
    </w:p>
    <w:p w:rsidR="00C336BF" w:rsidRPr="00D12884" w:rsidRDefault="00C336BF" w:rsidP="00BA1D72">
      <w:pPr>
        <w:pStyle w:val="NoSpacing"/>
        <w:rPr>
          <w:rFonts w:ascii="Times New Roman" w:hAnsi="Times New Roman" w:cs="Times New Roman"/>
          <w:sz w:val="24"/>
        </w:rPr>
      </w:pPr>
    </w:p>
    <w:p w:rsidR="009A169A" w:rsidRPr="00D12884" w:rsidRDefault="00BA1D72" w:rsidP="00BA1D72">
      <w:pPr>
        <w:pStyle w:val="NoSpacing"/>
        <w:rPr>
          <w:rFonts w:ascii="Times New Roman" w:hAnsi="Times New Roman" w:cs="Times New Roman"/>
          <w:sz w:val="24"/>
        </w:rPr>
      </w:pPr>
      <w:r w:rsidRPr="00D12884">
        <w:rPr>
          <w:rFonts w:ascii="Times New Roman" w:hAnsi="Times New Roman" w:cs="Times New Roman"/>
          <w:sz w:val="24"/>
          <w:u w:val="single"/>
        </w:rPr>
        <w:t>Pendidikan</w:t>
      </w:r>
      <w:r w:rsidRPr="00D12884">
        <w:rPr>
          <w:rFonts w:ascii="Times New Roman" w:hAnsi="Times New Roman" w:cs="Times New Roman"/>
          <w:sz w:val="24"/>
        </w:rPr>
        <w:t xml:space="preserve">: </w:t>
      </w:r>
    </w:p>
    <w:p w:rsidR="009A169A" w:rsidRPr="00D12884" w:rsidRDefault="009A169A" w:rsidP="00BA1D72">
      <w:pPr>
        <w:pStyle w:val="NoSpacing"/>
        <w:rPr>
          <w:rFonts w:ascii="Times New Roman" w:hAnsi="Times New Roman" w:cs="Times New Roman"/>
          <w:sz w:val="24"/>
        </w:rPr>
      </w:pPr>
    </w:p>
    <w:p w:rsidR="001C69FC" w:rsidRPr="001C69FC" w:rsidRDefault="006B3815" w:rsidP="001C69FC">
      <w:pPr>
        <w:pStyle w:val="NoSpacing"/>
        <w:ind w:left="284" w:hanging="284"/>
        <w:rPr>
          <w:rFonts w:ascii="Times New Roman" w:hAnsi="Times New Roman" w:cs="Times New Roman"/>
          <w:sz w:val="24"/>
          <w:szCs w:val="24"/>
        </w:rPr>
      </w:pPr>
      <w:r w:rsidRPr="001C69FC">
        <w:rPr>
          <w:rFonts w:ascii="Times New Roman" w:hAnsi="Times New Roman" w:cs="Times New Roman"/>
          <w:sz w:val="24"/>
          <w:szCs w:val="24"/>
        </w:rPr>
        <w:t>1</w:t>
      </w:r>
      <w:r w:rsidR="008E4069" w:rsidRPr="001C69FC">
        <w:rPr>
          <w:rFonts w:ascii="Times New Roman" w:hAnsi="Times New Roman" w:cs="Times New Roman"/>
          <w:sz w:val="24"/>
          <w:szCs w:val="24"/>
        </w:rPr>
        <w:t>.</w:t>
      </w:r>
      <w:r w:rsidR="0018460E" w:rsidRPr="001C69FC">
        <w:rPr>
          <w:rFonts w:ascii="Times New Roman" w:hAnsi="Times New Roman" w:cs="Times New Roman"/>
          <w:sz w:val="24"/>
          <w:szCs w:val="24"/>
        </w:rPr>
        <w:t xml:space="preserve"> </w:t>
      </w:r>
      <w:r w:rsidR="001C69FC" w:rsidRPr="001C69FC">
        <w:rPr>
          <w:rFonts w:ascii="Times New Roman" w:hAnsi="Times New Roman" w:cs="Times New Roman"/>
          <w:sz w:val="24"/>
          <w:szCs w:val="24"/>
        </w:rPr>
        <w:t>SD Negeri Purbalingga, lulus tahun 1969.</w:t>
      </w:r>
    </w:p>
    <w:p w:rsidR="001C69FC" w:rsidRPr="001C69FC" w:rsidRDefault="001C69FC" w:rsidP="001C69FC">
      <w:pPr>
        <w:pStyle w:val="NoSpacing"/>
        <w:ind w:left="284" w:hanging="284"/>
        <w:rPr>
          <w:rFonts w:ascii="Times New Roman" w:hAnsi="Times New Roman" w:cs="Times New Roman"/>
          <w:sz w:val="24"/>
          <w:szCs w:val="24"/>
        </w:rPr>
      </w:pPr>
      <w:r w:rsidRPr="001C69FC">
        <w:rPr>
          <w:rFonts w:ascii="Times New Roman" w:hAnsi="Times New Roman" w:cs="Times New Roman"/>
          <w:sz w:val="24"/>
          <w:szCs w:val="24"/>
        </w:rPr>
        <w:t>2. SMP Negeri II Purbalingga, lulus tahun 1972.</w:t>
      </w:r>
    </w:p>
    <w:p w:rsidR="001C69FC" w:rsidRPr="001C69FC" w:rsidRDefault="001C69FC" w:rsidP="001C69FC">
      <w:pPr>
        <w:pStyle w:val="NoSpacing"/>
        <w:ind w:left="284" w:hanging="284"/>
        <w:rPr>
          <w:rFonts w:ascii="Times New Roman" w:hAnsi="Times New Roman" w:cs="Times New Roman"/>
          <w:sz w:val="24"/>
          <w:szCs w:val="24"/>
        </w:rPr>
      </w:pPr>
      <w:r w:rsidRPr="001C69FC">
        <w:rPr>
          <w:rFonts w:ascii="Times New Roman" w:hAnsi="Times New Roman" w:cs="Times New Roman"/>
          <w:sz w:val="24"/>
          <w:szCs w:val="24"/>
        </w:rPr>
        <w:t xml:space="preserve">3. SMA Negeri Purbalingga, lulus tahun 1975.  </w:t>
      </w:r>
    </w:p>
    <w:p w:rsidR="00BA1D72" w:rsidRPr="001C69FC" w:rsidRDefault="001C69FC" w:rsidP="001C69FC">
      <w:pPr>
        <w:pStyle w:val="NoSpacing"/>
        <w:ind w:left="284" w:hanging="284"/>
      </w:pPr>
      <w:r>
        <w:t xml:space="preserve">4. </w:t>
      </w:r>
      <w:r w:rsidR="008E4069" w:rsidRPr="00D12884">
        <w:rPr>
          <w:rFonts w:ascii="Times New Roman" w:hAnsi="Times New Roman" w:cs="Times New Roman"/>
          <w:sz w:val="24"/>
        </w:rPr>
        <w:t xml:space="preserve">Sarjana Hukum </w:t>
      </w:r>
      <w:r w:rsidR="00BA1D72" w:rsidRPr="00D12884">
        <w:rPr>
          <w:rFonts w:ascii="Times New Roman" w:hAnsi="Times New Roman" w:cs="Times New Roman"/>
          <w:sz w:val="24"/>
        </w:rPr>
        <w:t xml:space="preserve"> Fakultas Hukum UGM, Yogyakarta</w:t>
      </w:r>
      <w:r w:rsidR="008E4069" w:rsidRPr="00D12884">
        <w:rPr>
          <w:rFonts w:ascii="Times New Roman" w:hAnsi="Times New Roman" w:cs="Times New Roman"/>
          <w:sz w:val="24"/>
        </w:rPr>
        <w:t>, lulus tahun 1982.</w:t>
      </w:r>
    </w:p>
    <w:p w:rsidR="009A5BA6" w:rsidRPr="00D12884" w:rsidRDefault="001C69FC" w:rsidP="00C85503">
      <w:pPr>
        <w:pStyle w:val="NoSpacing"/>
        <w:ind w:left="284" w:right="-613" w:hanging="284"/>
        <w:rPr>
          <w:rFonts w:ascii="Times New Roman" w:hAnsi="Times New Roman" w:cs="Times New Roman"/>
          <w:sz w:val="24"/>
        </w:rPr>
      </w:pPr>
      <w:r>
        <w:rPr>
          <w:rFonts w:ascii="Times New Roman" w:hAnsi="Times New Roman" w:cs="Times New Roman"/>
          <w:sz w:val="24"/>
        </w:rPr>
        <w:t>5</w:t>
      </w:r>
      <w:r w:rsidR="008E4069" w:rsidRPr="00D12884">
        <w:rPr>
          <w:rFonts w:ascii="Times New Roman" w:hAnsi="Times New Roman" w:cs="Times New Roman"/>
          <w:sz w:val="24"/>
        </w:rPr>
        <w:t xml:space="preserve">. Magister Hukum </w:t>
      </w:r>
      <w:r w:rsidR="009A5BA6" w:rsidRPr="00D12884">
        <w:rPr>
          <w:rFonts w:ascii="Times New Roman" w:hAnsi="Times New Roman" w:cs="Times New Roman"/>
          <w:sz w:val="24"/>
        </w:rPr>
        <w:t xml:space="preserve"> Program Pascasarjana UNPAD, Bandung</w:t>
      </w:r>
      <w:r w:rsidR="008D1060" w:rsidRPr="00D12884">
        <w:rPr>
          <w:rFonts w:ascii="Times New Roman" w:hAnsi="Times New Roman" w:cs="Times New Roman"/>
          <w:sz w:val="24"/>
        </w:rPr>
        <w:t xml:space="preserve">, lulus tahun </w:t>
      </w:r>
      <w:r w:rsidR="008E4069" w:rsidRPr="00D12884">
        <w:rPr>
          <w:rFonts w:ascii="Times New Roman" w:hAnsi="Times New Roman" w:cs="Times New Roman"/>
          <w:sz w:val="24"/>
        </w:rPr>
        <w:t>1991</w:t>
      </w:r>
      <w:r w:rsidR="008D1060" w:rsidRPr="00D12884">
        <w:rPr>
          <w:rFonts w:ascii="Times New Roman" w:hAnsi="Times New Roman" w:cs="Times New Roman"/>
          <w:sz w:val="24"/>
        </w:rPr>
        <w:t>.</w:t>
      </w:r>
    </w:p>
    <w:p w:rsidR="00D12884" w:rsidRPr="00373347" w:rsidRDefault="001C69FC" w:rsidP="00373347">
      <w:pPr>
        <w:pStyle w:val="NoSpacing"/>
        <w:ind w:left="284" w:hanging="284"/>
        <w:rPr>
          <w:rFonts w:ascii="Times New Roman" w:hAnsi="Times New Roman" w:cs="Times New Roman"/>
          <w:sz w:val="24"/>
          <w:lang w:val="en-US"/>
        </w:rPr>
      </w:pPr>
      <w:r>
        <w:rPr>
          <w:rFonts w:ascii="Times New Roman" w:hAnsi="Times New Roman" w:cs="Times New Roman"/>
          <w:sz w:val="24"/>
        </w:rPr>
        <w:t>6</w:t>
      </w:r>
      <w:r w:rsidR="008D1060" w:rsidRPr="00D12884">
        <w:rPr>
          <w:rFonts w:ascii="Times New Roman" w:hAnsi="Times New Roman" w:cs="Times New Roman"/>
          <w:sz w:val="24"/>
        </w:rPr>
        <w:t xml:space="preserve">. Doktor </w:t>
      </w:r>
      <w:r w:rsidR="007F3A88" w:rsidRPr="00D12884">
        <w:rPr>
          <w:rFonts w:ascii="Times New Roman" w:hAnsi="Times New Roman" w:cs="Times New Roman"/>
          <w:sz w:val="24"/>
        </w:rPr>
        <w:t xml:space="preserve">Program Doktor </w:t>
      </w:r>
      <w:r w:rsidR="009A5BA6" w:rsidRPr="00D12884">
        <w:rPr>
          <w:rFonts w:ascii="Times New Roman" w:hAnsi="Times New Roman" w:cs="Times New Roman"/>
          <w:sz w:val="24"/>
        </w:rPr>
        <w:t>Fakultas Hukum UI, Jakarta</w:t>
      </w:r>
      <w:r w:rsidR="008D1060" w:rsidRPr="00D12884">
        <w:rPr>
          <w:rFonts w:ascii="Times New Roman" w:hAnsi="Times New Roman" w:cs="Times New Roman"/>
          <w:sz w:val="24"/>
        </w:rPr>
        <w:t>, lulus tahun 2003</w:t>
      </w:r>
      <w:r w:rsidR="00373347">
        <w:rPr>
          <w:rFonts w:ascii="Times New Roman" w:hAnsi="Times New Roman" w:cs="Times New Roman"/>
          <w:sz w:val="24"/>
          <w:lang w:val="en-US"/>
        </w:rPr>
        <w:t>.</w:t>
      </w:r>
    </w:p>
    <w:p w:rsidR="00D12884" w:rsidRPr="00D12884" w:rsidRDefault="00D12884" w:rsidP="00C336BF">
      <w:pPr>
        <w:pStyle w:val="NoSpacing"/>
        <w:rPr>
          <w:rFonts w:ascii="Times New Roman" w:hAnsi="Times New Roman" w:cs="Times New Roman"/>
          <w:sz w:val="24"/>
        </w:rPr>
      </w:pPr>
    </w:p>
    <w:p w:rsidR="009A169A" w:rsidRPr="00D12884" w:rsidRDefault="0018460E" w:rsidP="00C85503">
      <w:pPr>
        <w:pStyle w:val="NoSpacing"/>
        <w:ind w:left="284" w:hanging="284"/>
        <w:rPr>
          <w:rFonts w:ascii="Times New Roman" w:hAnsi="Times New Roman" w:cs="Times New Roman"/>
          <w:sz w:val="24"/>
        </w:rPr>
      </w:pPr>
      <w:r w:rsidRPr="00D12884">
        <w:rPr>
          <w:rFonts w:ascii="Times New Roman" w:hAnsi="Times New Roman" w:cs="Times New Roman"/>
          <w:sz w:val="24"/>
          <w:u w:val="single"/>
        </w:rPr>
        <w:t>Kursus/Training</w:t>
      </w:r>
      <w:r w:rsidR="009A169A" w:rsidRPr="00D12884">
        <w:rPr>
          <w:rFonts w:ascii="Times New Roman" w:hAnsi="Times New Roman" w:cs="Times New Roman"/>
          <w:sz w:val="24"/>
        </w:rPr>
        <w:tab/>
      </w:r>
      <w:r w:rsidR="00AA122E" w:rsidRPr="00D12884">
        <w:rPr>
          <w:rFonts w:ascii="Times New Roman" w:hAnsi="Times New Roman" w:cs="Times New Roman"/>
          <w:sz w:val="24"/>
        </w:rPr>
        <w:t>:</w:t>
      </w:r>
      <w:r w:rsidRPr="00D12884">
        <w:rPr>
          <w:rFonts w:ascii="Times New Roman" w:hAnsi="Times New Roman" w:cs="Times New Roman"/>
          <w:sz w:val="24"/>
        </w:rPr>
        <w:t xml:space="preserve"> </w:t>
      </w:r>
      <w:r w:rsidR="00AA122E" w:rsidRPr="00D12884">
        <w:rPr>
          <w:rFonts w:ascii="Times New Roman" w:hAnsi="Times New Roman" w:cs="Times New Roman"/>
          <w:sz w:val="24"/>
        </w:rPr>
        <w:t xml:space="preserve"> </w:t>
      </w:r>
    </w:p>
    <w:p w:rsidR="009A169A" w:rsidRPr="00D12884" w:rsidRDefault="009A169A" w:rsidP="00C85503">
      <w:pPr>
        <w:pStyle w:val="NoSpacing"/>
        <w:ind w:left="284" w:hanging="284"/>
        <w:rPr>
          <w:rFonts w:ascii="Times New Roman" w:hAnsi="Times New Roman" w:cs="Times New Roman"/>
          <w:sz w:val="24"/>
        </w:rPr>
      </w:pPr>
    </w:p>
    <w:p w:rsidR="00AA122E" w:rsidRPr="00D12884" w:rsidRDefault="00AA122E" w:rsidP="00671519">
      <w:pPr>
        <w:pStyle w:val="NoSpacing"/>
        <w:numPr>
          <w:ilvl w:val="0"/>
          <w:numId w:val="14"/>
        </w:numPr>
        <w:ind w:left="360"/>
        <w:rPr>
          <w:rFonts w:ascii="Times New Roman" w:hAnsi="Times New Roman" w:cs="Times New Roman"/>
          <w:sz w:val="24"/>
        </w:rPr>
      </w:pPr>
      <w:r w:rsidRPr="00D12884">
        <w:rPr>
          <w:rFonts w:ascii="Times New Roman" w:hAnsi="Times New Roman" w:cs="Times New Roman"/>
          <w:sz w:val="24"/>
        </w:rPr>
        <w:t xml:space="preserve">Kursus </w:t>
      </w:r>
      <w:r w:rsidRPr="00D12884">
        <w:rPr>
          <w:rFonts w:ascii="Times New Roman" w:hAnsi="Times New Roman" w:cs="Times New Roman"/>
          <w:i/>
          <w:sz w:val="24"/>
        </w:rPr>
        <w:t>Legislative Drafting</w:t>
      </w:r>
      <w:r w:rsidRPr="00D12884">
        <w:rPr>
          <w:rFonts w:ascii="Times New Roman" w:hAnsi="Times New Roman" w:cs="Times New Roman"/>
          <w:sz w:val="24"/>
        </w:rPr>
        <w:t xml:space="preserve"> di Belanda, tahun 1985-1986.</w:t>
      </w:r>
    </w:p>
    <w:p w:rsidR="0018460E" w:rsidRPr="00D12884" w:rsidRDefault="00AA122E" w:rsidP="00671519">
      <w:pPr>
        <w:pStyle w:val="NoSpacing"/>
        <w:numPr>
          <w:ilvl w:val="0"/>
          <w:numId w:val="14"/>
        </w:numPr>
        <w:ind w:left="360"/>
        <w:jc w:val="both"/>
        <w:rPr>
          <w:rFonts w:ascii="Times New Roman" w:hAnsi="Times New Roman" w:cs="Times New Roman"/>
          <w:sz w:val="24"/>
        </w:rPr>
      </w:pPr>
      <w:r w:rsidRPr="00D12884">
        <w:rPr>
          <w:rFonts w:ascii="Times New Roman" w:hAnsi="Times New Roman" w:cs="Times New Roman"/>
          <w:sz w:val="24"/>
        </w:rPr>
        <w:t xml:space="preserve">Mengikuti </w:t>
      </w:r>
      <w:r w:rsidR="009A169A" w:rsidRPr="00D12884">
        <w:rPr>
          <w:rFonts w:ascii="Times New Roman" w:hAnsi="Times New Roman" w:cs="Times New Roman"/>
          <w:sz w:val="24"/>
        </w:rPr>
        <w:t xml:space="preserve"> </w:t>
      </w:r>
      <w:r w:rsidR="00C85503" w:rsidRPr="00D12884">
        <w:rPr>
          <w:rFonts w:ascii="Times New Roman" w:hAnsi="Times New Roman" w:cs="Times New Roman"/>
          <w:sz w:val="24"/>
        </w:rPr>
        <w:t xml:space="preserve"> </w:t>
      </w:r>
      <w:r w:rsidR="009A169A" w:rsidRPr="00D12884">
        <w:rPr>
          <w:rFonts w:ascii="Times New Roman" w:hAnsi="Times New Roman" w:cs="Times New Roman"/>
          <w:sz w:val="24"/>
        </w:rPr>
        <w:t xml:space="preserve"> </w:t>
      </w:r>
      <w:r w:rsidRPr="00D12884">
        <w:rPr>
          <w:rFonts w:ascii="Times New Roman" w:hAnsi="Times New Roman" w:cs="Times New Roman"/>
          <w:sz w:val="24"/>
        </w:rPr>
        <w:t xml:space="preserve">Prgram </w:t>
      </w:r>
      <w:r w:rsidR="009A169A" w:rsidRPr="00D12884">
        <w:rPr>
          <w:rFonts w:ascii="Times New Roman" w:hAnsi="Times New Roman" w:cs="Times New Roman"/>
          <w:sz w:val="24"/>
        </w:rPr>
        <w:t xml:space="preserve">  </w:t>
      </w:r>
      <w:r w:rsidRPr="00D12884">
        <w:rPr>
          <w:rFonts w:ascii="Times New Roman" w:hAnsi="Times New Roman" w:cs="Times New Roman"/>
          <w:i/>
          <w:sz w:val="24"/>
        </w:rPr>
        <w:t>Stage</w:t>
      </w:r>
      <w:r w:rsidRPr="00D12884">
        <w:rPr>
          <w:rFonts w:ascii="Times New Roman" w:hAnsi="Times New Roman" w:cs="Times New Roman"/>
          <w:sz w:val="24"/>
        </w:rPr>
        <w:t xml:space="preserve"> </w:t>
      </w:r>
      <w:r w:rsidR="009A169A" w:rsidRPr="00D12884">
        <w:rPr>
          <w:rFonts w:ascii="Times New Roman" w:hAnsi="Times New Roman" w:cs="Times New Roman"/>
          <w:sz w:val="24"/>
        </w:rPr>
        <w:t xml:space="preserve"> </w:t>
      </w:r>
      <w:r w:rsidRPr="00D12884">
        <w:rPr>
          <w:rFonts w:ascii="Times New Roman" w:hAnsi="Times New Roman" w:cs="Times New Roman"/>
          <w:sz w:val="24"/>
        </w:rPr>
        <w:t>pada</w:t>
      </w:r>
      <w:r w:rsidR="00C85503" w:rsidRPr="00D12884">
        <w:rPr>
          <w:rFonts w:ascii="Times New Roman" w:hAnsi="Times New Roman" w:cs="Times New Roman"/>
          <w:sz w:val="24"/>
        </w:rPr>
        <w:t xml:space="preserve"> </w:t>
      </w:r>
      <w:r w:rsidRPr="00D12884">
        <w:rPr>
          <w:rFonts w:ascii="Times New Roman" w:hAnsi="Times New Roman" w:cs="Times New Roman"/>
          <w:sz w:val="24"/>
        </w:rPr>
        <w:t xml:space="preserve"> Van</w:t>
      </w:r>
      <w:r w:rsidR="00C85503" w:rsidRPr="00D12884">
        <w:rPr>
          <w:rFonts w:ascii="Times New Roman" w:hAnsi="Times New Roman" w:cs="Times New Roman"/>
          <w:sz w:val="24"/>
        </w:rPr>
        <w:t xml:space="preserve"> </w:t>
      </w:r>
      <w:r w:rsidRPr="00D12884">
        <w:rPr>
          <w:rFonts w:ascii="Times New Roman" w:hAnsi="Times New Roman" w:cs="Times New Roman"/>
          <w:sz w:val="24"/>
        </w:rPr>
        <w:t xml:space="preserve"> Vollenhoven</w:t>
      </w:r>
      <w:r w:rsidR="00C85503" w:rsidRPr="00D12884">
        <w:rPr>
          <w:rFonts w:ascii="Times New Roman" w:hAnsi="Times New Roman" w:cs="Times New Roman"/>
          <w:sz w:val="24"/>
        </w:rPr>
        <w:t xml:space="preserve">  Institute, Leiden    </w:t>
      </w:r>
      <w:r w:rsidRPr="00D12884">
        <w:rPr>
          <w:rFonts w:ascii="Times New Roman" w:hAnsi="Times New Roman" w:cs="Times New Roman"/>
          <w:sz w:val="24"/>
        </w:rPr>
        <w:t>University</w:t>
      </w:r>
      <w:r w:rsidR="009A169A" w:rsidRPr="00D12884">
        <w:rPr>
          <w:rFonts w:ascii="Times New Roman" w:hAnsi="Times New Roman" w:cs="Times New Roman"/>
          <w:sz w:val="24"/>
        </w:rPr>
        <w:t xml:space="preserve">, Belanda, tahun </w:t>
      </w:r>
      <w:r w:rsidR="0018460E" w:rsidRPr="00D12884">
        <w:rPr>
          <w:rFonts w:ascii="Times New Roman" w:hAnsi="Times New Roman" w:cs="Times New Roman"/>
          <w:sz w:val="24"/>
        </w:rPr>
        <w:t>1996.</w:t>
      </w:r>
    </w:p>
    <w:p w:rsidR="0018460E" w:rsidRPr="00D12884" w:rsidRDefault="0018460E" w:rsidP="00671519">
      <w:pPr>
        <w:pStyle w:val="NoSpacing"/>
        <w:numPr>
          <w:ilvl w:val="0"/>
          <w:numId w:val="14"/>
        </w:numPr>
        <w:ind w:left="360"/>
        <w:jc w:val="both"/>
        <w:rPr>
          <w:rFonts w:ascii="Times New Roman" w:hAnsi="Times New Roman" w:cs="Times New Roman"/>
          <w:sz w:val="24"/>
        </w:rPr>
      </w:pPr>
      <w:r w:rsidRPr="00D12884">
        <w:rPr>
          <w:rFonts w:ascii="Times New Roman" w:hAnsi="Times New Roman" w:cs="Times New Roman"/>
          <w:sz w:val="24"/>
        </w:rPr>
        <w:t xml:space="preserve">Training Seminar  Hukum  Internasional  dan  Hukum  Dagang Internasional, Kerja sama </w:t>
      </w:r>
      <w:r w:rsidRPr="00D12884">
        <w:rPr>
          <w:rFonts w:ascii="Times New Roman" w:hAnsi="Times New Roman" w:cs="Times New Roman"/>
          <w:i/>
          <w:sz w:val="24"/>
        </w:rPr>
        <w:t>The Australian Attorney General’s Department</w:t>
      </w:r>
      <w:r w:rsidRPr="00D12884">
        <w:rPr>
          <w:rFonts w:ascii="Times New Roman" w:hAnsi="Times New Roman" w:cs="Times New Roman"/>
          <w:sz w:val="24"/>
        </w:rPr>
        <w:t xml:space="preserve"> – Direktorat Jenderal Hukum dan Perundang-undangan, Jakarta 10 s.d. 14 April 2000.</w:t>
      </w:r>
    </w:p>
    <w:p w:rsidR="005C1ADE" w:rsidRDefault="0018460E" w:rsidP="00671519">
      <w:pPr>
        <w:pStyle w:val="NoSpacing"/>
        <w:numPr>
          <w:ilvl w:val="0"/>
          <w:numId w:val="14"/>
        </w:numPr>
        <w:ind w:left="360"/>
        <w:jc w:val="both"/>
        <w:rPr>
          <w:rFonts w:ascii="Times New Roman" w:hAnsi="Times New Roman" w:cs="Times New Roman"/>
          <w:sz w:val="24"/>
        </w:rPr>
      </w:pPr>
      <w:r w:rsidRPr="00D12884">
        <w:rPr>
          <w:rFonts w:ascii="Times New Roman" w:hAnsi="Times New Roman" w:cs="Times New Roman"/>
          <w:i/>
          <w:sz w:val="24"/>
        </w:rPr>
        <w:t>International Law Course</w:t>
      </w:r>
      <w:r w:rsidRPr="00D12884">
        <w:rPr>
          <w:rFonts w:ascii="Times New Roman" w:hAnsi="Times New Roman" w:cs="Times New Roman"/>
          <w:sz w:val="24"/>
        </w:rPr>
        <w:t xml:space="preserve">, Monash University, Melbourne, Australia, Mei </w:t>
      </w:r>
      <w:r w:rsidR="005C1ADE" w:rsidRPr="00D12884">
        <w:rPr>
          <w:rFonts w:ascii="Times New Roman" w:hAnsi="Times New Roman" w:cs="Times New Roman"/>
          <w:sz w:val="24"/>
        </w:rPr>
        <w:t xml:space="preserve"> s.d. </w:t>
      </w:r>
      <w:r w:rsidRPr="00D12884">
        <w:rPr>
          <w:rFonts w:ascii="Times New Roman" w:hAnsi="Times New Roman" w:cs="Times New Roman"/>
          <w:sz w:val="24"/>
        </w:rPr>
        <w:t xml:space="preserve"> Juni 2000.</w:t>
      </w:r>
    </w:p>
    <w:p w:rsidR="00671519" w:rsidRPr="00BF39F9" w:rsidRDefault="00671519" w:rsidP="00671519">
      <w:pPr>
        <w:pStyle w:val="NoSpacing"/>
        <w:numPr>
          <w:ilvl w:val="0"/>
          <w:numId w:val="14"/>
        </w:numPr>
        <w:ind w:left="360"/>
        <w:jc w:val="both"/>
        <w:rPr>
          <w:rFonts w:ascii="Times New Roman" w:hAnsi="Times New Roman" w:cs="Times New Roman"/>
          <w:sz w:val="24"/>
          <w:szCs w:val="24"/>
        </w:rPr>
      </w:pPr>
      <w:r w:rsidRPr="00BF39F9">
        <w:rPr>
          <w:rFonts w:ascii="Times New Roman" w:hAnsi="Times New Roman" w:cs="Times New Roman"/>
          <w:i/>
          <w:sz w:val="24"/>
          <w:szCs w:val="24"/>
        </w:rPr>
        <w:t>Disruption Training, Reformulating Strategy in the Era of Disruption</w:t>
      </w:r>
      <w:r w:rsidRPr="00BF39F9">
        <w:rPr>
          <w:rFonts w:ascii="Times New Roman" w:hAnsi="Times New Roman" w:cs="Times New Roman"/>
          <w:sz w:val="24"/>
          <w:szCs w:val="24"/>
        </w:rPr>
        <w:t>, Rumah Perubahan Rhenald Kasali, 17 – 18 Mei 2017.</w:t>
      </w:r>
    </w:p>
    <w:p w:rsidR="007A3774" w:rsidRPr="00BF39F9" w:rsidRDefault="007A3774" w:rsidP="00671519">
      <w:pPr>
        <w:pStyle w:val="NoSpacing"/>
        <w:numPr>
          <w:ilvl w:val="0"/>
          <w:numId w:val="14"/>
        </w:numPr>
        <w:ind w:left="360"/>
        <w:jc w:val="both"/>
        <w:rPr>
          <w:rFonts w:ascii="Times New Roman" w:hAnsi="Times New Roman" w:cs="Times New Roman"/>
          <w:sz w:val="24"/>
          <w:szCs w:val="24"/>
        </w:rPr>
      </w:pPr>
      <w:r w:rsidRPr="00BF39F9">
        <w:rPr>
          <w:rFonts w:ascii="Times New Roman" w:hAnsi="Times New Roman" w:cs="Times New Roman"/>
          <w:sz w:val="24"/>
          <w:szCs w:val="24"/>
        </w:rPr>
        <w:t xml:space="preserve">Pelatihan Reviewer Penelitian Angkatan XVII Tahun 2019, 23 - 27 September 2019, diselenggarakan oleh Direktorat Jenderal </w:t>
      </w:r>
      <w:r w:rsidR="00FD1090" w:rsidRPr="00BF39F9">
        <w:rPr>
          <w:rFonts w:ascii="Times New Roman" w:hAnsi="Times New Roman" w:cs="Times New Roman"/>
          <w:sz w:val="24"/>
          <w:szCs w:val="24"/>
        </w:rPr>
        <w:t>Penguatan Riset dan Pengembangan bekerja sama dengan Pusat Pendidikan dan Pelatihan, Kementerian Riset, Teknologi dan Pendidikan Tinggi.</w:t>
      </w:r>
      <w:r w:rsidRPr="00BF39F9">
        <w:rPr>
          <w:rFonts w:ascii="Times New Roman" w:hAnsi="Times New Roman" w:cs="Times New Roman"/>
          <w:sz w:val="24"/>
          <w:szCs w:val="24"/>
        </w:rPr>
        <w:t xml:space="preserve"> </w:t>
      </w:r>
    </w:p>
    <w:p w:rsidR="00671519" w:rsidRPr="00D12884" w:rsidRDefault="00671519" w:rsidP="00C85503">
      <w:pPr>
        <w:pStyle w:val="NoSpacing"/>
        <w:ind w:left="284" w:hanging="284"/>
        <w:jc w:val="both"/>
        <w:rPr>
          <w:rFonts w:ascii="Times New Roman" w:hAnsi="Times New Roman" w:cs="Times New Roman"/>
          <w:sz w:val="24"/>
        </w:rPr>
      </w:pPr>
    </w:p>
    <w:p w:rsidR="005C1ADE" w:rsidRPr="00D12884" w:rsidRDefault="005C1ADE" w:rsidP="0018460E">
      <w:pPr>
        <w:pStyle w:val="NoSpacing"/>
        <w:tabs>
          <w:tab w:val="left" w:pos="2268"/>
          <w:tab w:val="left" w:pos="2552"/>
        </w:tabs>
        <w:ind w:left="2552" w:hanging="284"/>
        <w:jc w:val="both"/>
        <w:rPr>
          <w:rFonts w:ascii="Times New Roman" w:hAnsi="Times New Roman" w:cs="Times New Roman"/>
          <w:sz w:val="24"/>
        </w:rPr>
      </w:pPr>
    </w:p>
    <w:p w:rsidR="00671519" w:rsidRPr="00671519" w:rsidRDefault="005C1ADE" w:rsidP="00671519">
      <w:pPr>
        <w:pStyle w:val="NoSpacing"/>
        <w:rPr>
          <w:rFonts w:ascii="Times New Roman" w:hAnsi="Times New Roman" w:cs="Times New Roman"/>
          <w:sz w:val="24"/>
        </w:rPr>
      </w:pPr>
      <w:r w:rsidRPr="00D12884">
        <w:rPr>
          <w:rFonts w:ascii="Times New Roman" w:hAnsi="Times New Roman" w:cs="Times New Roman"/>
          <w:sz w:val="24"/>
          <w:u w:val="single"/>
        </w:rPr>
        <w:t>Riwayat Pekerjaan</w:t>
      </w:r>
      <w:r w:rsidRPr="00D12884">
        <w:rPr>
          <w:rFonts w:ascii="Times New Roman" w:hAnsi="Times New Roman" w:cs="Times New Roman"/>
          <w:sz w:val="24"/>
        </w:rPr>
        <w:t xml:space="preserve">: </w:t>
      </w:r>
    </w:p>
    <w:p w:rsidR="00671519" w:rsidRPr="00DD3572" w:rsidRDefault="00671519" w:rsidP="00671519">
      <w:pPr>
        <w:pStyle w:val="NoSpacing"/>
        <w:ind w:left="360"/>
        <w:rPr>
          <w:sz w:val="24"/>
          <w:szCs w:val="24"/>
        </w:rPr>
      </w:pP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Kasubdit Hukum Tatanegara, Direktorat Jenderal Hukum dan Perundang-undangan, Departemen Kehakiman, 01 September 1995.</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Kasubdit Hukum Internasional, Direktorat Jenderal Hukum dan Perundang-undangan, Departemen Kehakiman, 05 Maret 1998.</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Kasubdit Hukum Tatanegara, Direktorat Jenderal Adminstrasi Hukum Umum, Kemenenterian Hukum dan HAM, 02 Oktober 2000.</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Direktur Harmonisasi Peraturan Perundang-undangan, Direktorat Jenderal Peraturan Perundang-undangan, Kementerian Hukum dan HAM, 10 Juni 2004.</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Direktur Perancangan Peraturan Perundang-undangan, Direktorat Jenderal Peraturan Perundang-undangan, Kementerian Hukum dan HAM, 23 Februari 2010.</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Kepala Badan Pembinaan Hukum Nasional, Kementerian Hukum dan HAM, 30 September 2010.</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PLT Inspektur Jenderal Kementerian Hukum dan HAM, September 2012 - Maret 2013.</w:t>
      </w:r>
    </w:p>
    <w:p w:rsid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Direktur Jenderal Peraturan Perundang-undangan, Kementerian Hukum dan HAM, 28 Agustus 2014.</w:t>
      </w:r>
    </w:p>
    <w:p w:rsidR="00F40B6A" w:rsidRPr="00F40B6A" w:rsidRDefault="00F40B6A" w:rsidP="00F40B6A">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Staf Ahli Menteri Hukum dan HAM, Bidang Sosial, Kementerian Hukum dan HAM, 25 Juni 2015</w:t>
      </w:r>
      <w:r>
        <w:rPr>
          <w:rFonts w:ascii="Times New Roman" w:hAnsi="Times New Roman" w:cs="Times New Roman"/>
          <w:sz w:val="24"/>
          <w:szCs w:val="24"/>
        </w:rPr>
        <w:t>-1 Oktober 2017</w:t>
      </w:r>
      <w:r w:rsidRPr="00671519">
        <w:rPr>
          <w:rFonts w:ascii="Times New Roman" w:hAnsi="Times New Roman" w:cs="Times New Roman"/>
          <w:sz w:val="24"/>
          <w:szCs w:val="24"/>
        </w:rPr>
        <w:t>.</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Komisaris PT Nindya Karya (Persero), tahun 2009-2014.</w:t>
      </w:r>
    </w:p>
    <w:p w:rsidR="00671519" w:rsidRPr="00671519" w:rsidRDefault="00671519"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szCs w:val="24"/>
        </w:rPr>
        <w:t xml:space="preserve">Komisaris PT Adhi Karya </w:t>
      </w:r>
      <w:r w:rsidR="00325D2C">
        <w:rPr>
          <w:rFonts w:ascii="Times New Roman" w:hAnsi="Times New Roman" w:cs="Times New Roman"/>
          <w:sz w:val="24"/>
          <w:szCs w:val="24"/>
        </w:rPr>
        <w:t>(Persero), 2014-Juli 2020</w:t>
      </w:r>
      <w:r w:rsidRPr="00671519">
        <w:rPr>
          <w:rFonts w:ascii="Times New Roman" w:hAnsi="Times New Roman" w:cs="Times New Roman"/>
          <w:sz w:val="24"/>
          <w:szCs w:val="24"/>
        </w:rPr>
        <w:t>.</w:t>
      </w:r>
    </w:p>
    <w:p w:rsidR="00671519" w:rsidRPr="00671519" w:rsidRDefault="000B2406"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Pengajar Program S1 Fakultas Hukum Universitas Pembangunan Nasional Veteran Jakarta.</w:t>
      </w:r>
    </w:p>
    <w:p w:rsidR="00671519" w:rsidRPr="00671519" w:rsidRDefault="00B32A0D"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P</w:t>
      </w:r>
      <w:r w:rsidR="00AF0CFC" w:rsidRPr="00671519">
        <w:rPr>
          <w:rFonts w:ascii="Times New Roman" w:hAnsi="Times New Roman" w:cs="Times New Roman"/>
          <w:sz w:val="24"/>
        </w:rPr>
        <w:t xml:space="preserve">engajar Program Magister  Hukum: </w:t>
      </w:r>
      <w:r w:rsidR="001705EF" w:rsidRPr="00671519">
        <w:rPr>
          <w:rFonts w:ascii="Times New Roman" w:hAnsi="Times New Roman" w:cs="Times New Roman"/>
          <w:sz w:val="24"/>
        </w:rPr>
        <w:t>Fakultas Hukum UPN “Veteran” Jakarta,</w:t>
      </w:r>
      <w:r w:rsidR="00AF0CFC" w:rsidRPr="00671519">
        <w:rPr>
          <w:rFonts w:ascii="Times New Roman" w:hAnsi="Times New Roman" w:cs="Times New Roman"/>
          <w:sz w:val="24"/>
        </w:rPr>
        <w:t xml:space="preserve"> </w:t>
      </w:r>
      <w:r w:rsidR="00671519" w:rsidRPr="00671519">
        <w:rPr>
          <w:rFonts w:ascii="Times New Roman" w:hAnsi="Times New Roman" w:cs="Times New Roman"/>
          <w:sz w:val="24"/>
        </w:rPr>
        <w:t xml:space="preserve">Fakultas Hukum UGM,  </w:t>
      </w:r>
      <w:r w:rsidR="000B2406" w:rsidRPr="00671519">
        <w:rPr>
          <w:rFonts w:ascii="Times New Roman" w:hAnsi="Times New Roman" w:cs="Times New Roman"/>
          <w:sz w:val="24"/>
        </w:rPr>
        <w:t>Fakultas Hukum Universitas Jenderal Soedirman Purwokerto</w:t>
      </w:r>
      <w:r w:rsidRPr="00671519">
        <w:rPr>
          <w:rFonts w:ascii="Times New Roman" w:hAnsi="Times New Roman" w:cs="Times New Roman"/>
          <w:sz w:val="24"/>
        </w:rPr>
        <w:t>.</w:t>
      </w:r>
    </w:p>
    <w:p w:rsidR="00671519" w:rsidRPr="00671519" w:rsidRDefault="00B32A0D"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 xml:space="preserve">Pengajar Program Doktor </w:t>
      </w:r>
      <w:r w:rsidR="00CF24B0">
        <w:rPr>
          <w:rFonts w:ascii="Times New Roman" w:hAnsi="Times New Roman" w:cs="Times New Roman"/>
          <w:sz w:val="24"/>
        </w:rPr>
        <w:t xml:space="preserve">Ilmu Hukum (PDIH) </w:t>
      </w:r>
      <w:r w:rsidRPr="00671519">
        <w:rPr>
          <w:rFonts w:ascii="Times New Roman" w:hAnsi="Times New Roman" w:cs="Times New Roman"/>
          <w:sz w:val="24"/>
        </w:rPr>
        <w:t>Fakultas Hukum UNDIP.</w:t>
      </w:r>
    </w:p>
    <w:p w:rsidR="00671519" w:rsidRPr="00671519" w:rsidRDefault="00B32A0D"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 xml:space="preserve">Penguji  Eksternal Disertasi Program Doktor </w:t>
      </w:r>
      <w:r w:rsidR="00A94EED" w:rsidRPr="00671519">
        <w:rPr>
          <w:rFonts w:ascii="Times New Roman" w:hAnsi="Times New Roman" w:cs="Times New Roman"/>
          <w:sz w:val="24"/>
        </w:rPr>
        <w:t xml:space="preserve">(S 3) </w:t>
      </w:r>
      <w:r w:rsidRPr="00671519">
        <w:rPr>
          <w:rFonts w:ascii="Times New Roman" w:hAnsi="Times New Roman" w:cs="Times New Roman"/>
          <w:sz w:val="24"/>
        </w:rPr>
        <w:t xml:space="preserve">di Fakultas Hukum </w:t>
      </w:r>
      <w:r w:rsidR="00671519" w:rsidRPr="00671519">
        <w:rPr>
          <w:rFonts w:ascii="Times New Roman" w:hAnsi="Times New Roman" w:cs="Times New Roman"/>
          <w:sz w:val="24"/>
        </w:rPr>
        <w:t xml:space="preserve">UNAIR, </w:t>
      </w:r>
      <w:r w:rsidRPr="00671519">
        <w:rPr>
          <w:rFonts w:ascii="Times New Roman" w:hAnsi="Times New Roman" w:cs="Times New Roman"/>
          <w:sz w:val="24"/>
        </w:rPr>
        <w:t>UI, UGM, UNDIP.</w:t>
      </w:r>
    </w:p>
    <w:p w:rsidR="00671519" w:rsidRPr="00671519" w:rsidRDefault="00A62EF3"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Pengajar pada Diklat Perancang Peraturan Perundang-undangan, Badan Pengembangan SDM, Kementerian Hukum dan HAM.</w:t>
      </w:r>
    </w:p>
    <w:p w:rsidR="00B32A0D" w:rsidRPr="00BF39F9" w:rsidRDefault="00A62EF3" w:rsidP="00671519">
      <w:pPr>
        <w:pStyle w:val="NoSpacing"/>
        <w:numPr>
          <w:ilvl w:val="0"/>
          <w:numId w:val="17"/>
        </w:numPr>
        <w:ind w:left="360" w:hanging="360"/>
        <w:jc w:val="both"/>
        <w:rPr>
          <w:rFonts w:ascii="Times New Roman" w:hAnsi="Times New Roman" w:cs="Times New Roman"/>
          <w:sz w:val="24"/>
          <w:szCs w:val="24"/>
        </w:rPr>
      </w:pPr>
      <w:r w:rsidRPr="00671519">
        <w:rPr>
          <w:rFonts w:ascii="Times New Roman" w:hAnsi="Times New Roman" w:cs="Times New Roman"/>
          <w:sz w:val="24"/>
        </w:rPr>
        <w:t>Sebag</w:t>
      </w:r>
      <w:r w:rsidR="00460135">
        <w:rPr>
          <w:rFonts w:ascii="Times New Roman" w:hAnsi="Times New Roman" w:cs="Times New Roman"/>
          <w:sz w:val="24"/>
        </w:rPr>
        <w:t>a</w:t>
      </w:r>
      <w:r w:rsidRPr="00671519">
        <w:rPr>
          <w:rFonts w:ascii="Times New Roman" w:hAnsi="Times New Roman" w:cs="Times New Roman"/>
          <w:sz w:val="24"/>
        </w:rPr>
        <w:t>i Ketua/anggota dalam berbagai Tim Penyusunan/Pembentukan Peraturan Perundang-undangan di Kementerian Hukum dan HAM</w:t>
      </w:r>
      <w:r w:rsidR="00B32A0D" w:rsidRPr="00671519">
        <w:rPr>
          <w:rFonts w:ascii="Times New Roman" w:hAnsi="Times New Roman" w:cs="Times New Roman"/>
          <w:sz w:val="24"/>
        </w:rPr>
        <w:t xml:space="preserve">  </w:t>
      </w:r>
      <w:r w:rsidRPr="00671519">
        <w:rPr>
          <w:rFonts w:ascii="Times New Roman" w:hAnsi="Times New Roman" w:cs="Times New Roman"/>
          <w:sz w:val="24"/>
        </w:rPr>
        <w:t>dan Kementerian lain.</w:t>
      </w:r>
    </w:p>
    <w:p w:rsidR="00460135" w:rsidRPr="00373347" w:rsidRDefault="00BF39F9" w:rsidP="00BF39F9">
      <w:pPr>
        <w:pStyle w:val="NoSpacing"/>
        <w:numPr>
          <w:ilvl w:val="0"/>
          <w:numId w:val="17"/>
        </w:numPr>
        <w:ind w:left="360" w:hanging="360"/>
        <w:jc w:val="both"/>
        <w:rPr>
          <w:rFonts w:ascii="Times New Roman" w:hAnsi="Times New Roman" w:cs="Times New Roman"/>
          <w:sz w:val="24"/>
          <w:szCs w:val="24"/>
        </w:rPr>
      </w:pPr>
      <w:r>
        <w:rPr>
          <w:rFonts w:ascii="Times New Roman" w:hAnsi="Times New Roman" w:cs="Times New Roman"/>
          <w:sz w:val="24"/>
        </w:rPr>
        <w:t>Sekretaris Senat UPN Veteran Jakarta</w:t>
      </w:r>
    </w:p>
    <w:p w:rsidR="00460135" w:rsidRPr="00460135" w:rsidRDefault="00460135" w:rsidP="00460135">
      <w:pPr>
        <w:pStyle w:val="NoSpacing"/>
        <w:rPr>
          <w:rFonts w:ascii="Times New Roman" w:hAnsi="Times New Roman" w:cs="Times New Roman"/>
          <w:sz w:val="24"/>
          <w:szCs w:val="24"/>
          <w:u w:val="single"/>
        </w:rPr>
      </w:pPr>
      <w:r w:rsidRPr="00460135">
        <w:rPr>
          <w:rFonts w:ascii="Times New Roman" w:hAnsi="Times New Roman" w:cs="Times New Roman"/>
          <w:sz w:val="24"/>
          <w:szCs w:val="24"/>
          <w:u w:val="single"/>
        </w:rPr>
        <w:lastRenderedPageBreak/>
        <w:t>Riwayat Diklat</w:t>
      </w:r>
      <w:r>
        <w:rPr>
          <w:rFonts w:ascii="Times New Roman" w:hAnsi="Times New Roman" w:cs="Times New Roman"/>
          <w:sz w:val="24"/>
          <w:szCs w:val="24"/>
          <w:u w:val="single"/>
        </w:rPr>
        <w:t>:</w:t>
      </w:r>
    </w:p>
    <w:p w:rsidR="00460135" w:rsidRPr="00460135" w:rsidRDefault="00460135" w:rsidP="00460135">
      <w:pPr>
        <w:pStyle w:val="NoSpacing"/>
        <w:rPr>
          <w:rFonts w:ascii="Times New Roman" w:hAnsi="Times New Roman" w:cs="Times New Roman"/>
          <w:sz w:val="24"/>
          <w:szCs w:val="24"/>
        </w:rPr>
      </w:pPr>
    </w:p>
    <w:p w:rsidR="00460135" w:rsidRPr="00460135" w:rsidRDefault="00460135" w:rsidP="00460135">
      <w:pPr>
        <w:pStyle w:val="NoSpacing"/>
        <w:numPr>
          <w:ilvl w:val="0"/>
          <w:numId w:val="18"/>
        </w:numPr>
        <w:ind w:left="360"/>
        <w:jc w:val="both"/>
        <w:rPr>
          <w:rFonts w:ascii="Times New Roman" w:hAnsi="Times New Roman" w:cs="Times New Roman"/>
          <w:sz w:val="24"/>
          <w:szCs w:val="24"/>
        </w:rPr>
      </w:pPr>
      <w:r w:rsidRPr="00460135">
        <w:rPr>
          <w:rFonts w:ascii="Times New Roman" w:hAnsi="Times New Roman" w:cs="Times New Roman"/>
          <w:sz w:val="24"/>
          <w:szCs w:val="24"/>
        </w:rPr>
        <w:t>Diklat Pra Jabatan Tingkat III, Pusdiklat Pegawai Departemen Kehakiman, tahun 1984.</w:t>
      </w:r>
    </w:p>
    <w:p w:rsidR="00460135" w:rsidRPr="00460135" w:rsidRDefault="00460135" w:rsidP="00460135">
      <w:pPr>
        <w:pStyle w:val="NoSpacing"/>
        <w:numPr>
          <w:ilvl w:val="0"/>
          <w:numId w:val="18"/>
        </w:numPr>
        <w:ind w:left="360"/>
        <w:jc w:val="both"/>
        <w:rPr>
          <w:rFonts w:ascii="Times New Roman" w:hAnsi="Times New Roman" w:cs="Times New Roman"/>
          <w:sz w:val="24"/>
          <w:szCs w:val="24"/>
        </w:rPr>
      </w:pPr>
      <w:r w:rsidRPr="00460135">
        <w:rPr>
          <w:rFonts w:ascii="Times New Roman" w:hAnsi="Times New Roman" w:cs="Times New Roman"/>
          <w:sz w:val="24"/>
          <w:szCs w:val="24"/>
        </w:rPr>
        <w:t>Diklat SPAMA Angkatan XVII, Pusdiklat Departemen Kehakiman, tahun 1997.</w:t>
      </w:r>
    </w:p>
    <w:p w:rsidR="00460135" w:rsidRPr="00460135" w:rsidRDefault="00460135" w:rsidP="00460135">
      <w:pPr>
        <w:pStyle w:val="NoSpacing"/>
        <w:numPr>
          <w:ilvl w:val="0"/>
          <w:numId w:val="18"/>
        </w:numPr>
        <w:ind w:left="360"/>
        <w:jc w:val="both"/>
        <w:rPr>
          <w:rFonts w:ascii="Times New Roman" w:hAnsi="Times New Roman" w:cs="Times New Roman"/>
          <w:sz w:val="24"/>
          <w:szCs w:val="24"/>
        </w:rPr>
      </w:pPr>
      <w:r w:rsidRPr="00460135">
        <w:rPr>
          <w:rFonts w:ascii="Times New Roman" w:hAnsi="Times New Roman" w:cs="Times New Roman"/>
          <w:sz w:val="24"/>
          <w:szCs w:val="24"/>
        </w:rPr>
        <w:t>Diklat SPIMNAS Tingkat II, Angkatan V, LAN, tahun 2002.</w:t>
      </w:r>
    </w:p>
    <w:p w:rsidR="00460135" w:rsidRPr="00460135" w:rsidRDefault="00460135" w:rsidP="00460135">
      <w:pPr>
        <w:pStyle w:val="NoSpacing"/>
        <w:numPr>
          <w:ilvl w:val="0"/>
          <w:numId w:val="18"/>
        </w:numPr>
        <w:ind w:left="360"/>
        <w:jc w:val="both"/>
        <w:rPr>
          <w:rFonts w:ascii="Times New Roman" w:hAnsi="Times New Roman" w:cs="Times New Roman"/>
          <w:sz w:val="24"/>
          <w:szCs w:val="24"/>
        </w:rPr>
      </w:pPr>
      <w:r w:rsidRPr="00460135">
        <w:rPr>
          <w:rFonts w:ascii="Times New Roman" w:hAnsi="Times New Roman" w:cs="Times New Roman"/>
          <w:sz w:val="24"/>
          <w:szCs w:val="24"/>
        </w:rPr>
        <w:t>Diklat Pimpinan Tingkat I, LAN, tahun 2005.</w:t>
      </w:r>
    </w:p>
    <w:p w:rsidR="001010E9" w:rsidRPr="00D12884" w:rsidRDefault="001010E9" w:rsidP="00460135">
      <w:pPr>
        <w:pStyle w:val="NoSpacing"/>
        <w:tabs>
          <w:tab w:val="left" w:pos="0"/>
          <w:tab w:val="left" w:pos="2552"/>
        </w:tabs>
        <w:jc w:val="both"/>
        <w:rPr>
          <w:rFonts w:ascii="Times New Roman" w:hAnsi="Times New Roman" w:cs="Times New Roman"/>
          <w:sz w:val="24"/>
        </w:rPr>
      </w:pPr>
    </w:p>
    <w:p w:rsidR="001010E9" w:rsidRPr="00D12884" w:rsidRDefault="001010E9" w:rsidP="001010E9">
      <w:pPr>
        <w:pStyle w:val="NoSpacing"/>
        <w:tabs>
          <w:tab w:val="left" w:pos="284"/>
          <w:tab w:val="left" w:pos="2552"/>
        </w:tabs>
        <w:jc w:val="both"/>
        <w:rPr>
          <w:rFonts w:ascii="Times New Roman" w:hAnsi="Times New Roman" w:cs="Times New Roman"/>
          <w:sz w:val="24"/>
        </w:rPr>
      </w:pPr>
      <w:r w:rsidRPr="00D12884">
        <w:rPr>
          <w:rFonts w:ascii="Times New Roman" w:hAnsi="Times New Roman" w:cs="Times New Roman"/>
          <w:sz w:val="24"/>
          <w:u w:val="single"/>
        </w:rPr>
        <w:t>Karya Ilmiah dan Artikel</w:t>
      </w:r>
      <w:r w:rsidR="0006073C" w:rsidRPr="00D12884">
        <w:rPr>
          <w:rFonts w:ascii="Times New Roman" w:hAnsi="Times New Roman" w:cs="Times New Roman"/>
          <w:sz w:val="24"/>
          <w:u w:val="single"/>
        </w:rPr>
        <w:t xml:space="preserve"> </w:t>
      </w:r>
      <w:r w:rsidRPr="00D12884">
        <w:rPr>
          <w:rFonts w:ascii="Times New Roman" w:hAnsi="Times New Roman" w:cs="Times New Roman"/>
          <w:sz w:val="24"/>
        </w:rPr>
        <w:t>:</w:t>
      </w:r>
    </w:p>
    <w:p w:rsidR="001010E9" w:rsidRPr="00D12884" w:rsidRDefault="001010E9" w:rsidP="001010E9">
      <w:pPr>
        <w:pStyle w:val="NoSpacing"/>
        <w:tabs>
          <w:tab w:val="left" w:pos="284"/>
          <w:tab w:val="left" w:pos="2552"/>
        </w:tabs>
        <w:jc w:val="both"/>
        <w:rPr>
          <w:rFonts w:ascii="Times New Roman" w:hAnsi="Times New Roman" w:cs="Times New Roman"/>
          <w:sz w:val="24"/>
        </w:rPr>
      </w:pP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Beberapa Catatan Terhadap Peradilan Tata Usaha Negara, Majalah Hukum dan Pembangunan, Universitas Indonesia, No. 3 Tahun XVII, Juni 1987.</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Sengketa Tata Usaha Negara, Majalah Hukum dan Pembangunan, Universitas Indonesia, No. 6 Tahun XVII, Desember 1987.</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Mencari ilmu (Teori) Hukum Yang Bercirikan Indonesia, (Buku Kumpulan Tulisan) Filsafat Hukum, Mazhab dan Refleksinya, Suntingan DR. Lili Rasyidi, S.H., LLM dan B. Arief Sidharta, S.H., Penerbit Remaja Karya, Bandung, Tahun 1988.</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Problematika dan Pengembangan Perancangan Peraturan Perundang-undangan, Majalah Pro Yustitia, Universitas Parahyangan, No. 4 Tahun VII, Oktober 1989.</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Hubungan Antara PTUN dengan Pemerintahan Yang Bersih, Berwibawa, dan Bertanggung Jawab, Majalah Varia Peradilan, Mahkamah Agung, No. 62 Tahun VI, November 1990.</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 xml:space="preserve"> Pengujian Terhadap Peraturan Perundang-undangan di Indonesia, Majalah Pro Yustitia, Universitas Parahyangan, No. 2 Tahun X, April 1992.</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 xml:space="preserve"> Perlukah Pembentukan Lembaga Peradilan Baru yang Menangani Sengketa Perpajakan?, Harian Suara Pembaharuan, 30 Desember 1993.</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Aspirasi dari Bawah dan Pemerintahan yang Berwibawa, Harian Republika, 20 Januari 1994.</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Pengisian Jabatan Gubernur dan Penyelenggaraan Otonomi pada Daerah Tingkat II, Harian Republika, 2 Februari 1994.</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RAPBN 1994/1995 dan Otonomi Daerah, Harian Suara Pembaharuan, 5 Februari 1994.</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Implikasi GATT Terhadap Peraturan Perundang-undangan di Bidang Hak Milik Intelektual, Harian Republika, 15 Juni 1994.</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Hak Uji Materiil Terhadap PP No. 20 Tahun 1994, Majalah Legalitas, Terbitan II.</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Hukum Acara Pengadilan Tata Usaha Negara Suatu Perbandingan, Buku, Penerbit Rajawali Pers, 1994.</w:t>
      </w:r>
    </w:p>
    <w:p w:rsidR="00DC72A1" w:rsidRPr="00D12884" w:rsidRDefault="00DC72A1" w:rsidP="00DC72A1">
      <w:pPr>
        <w:pStyle w:val="NoSpacing"/>
        <w:numPr>
          <w:ilvl w:val="0"/>
          <w:numId w:val="2"/>
        </w:numPr>
        <w:tabs>
          <w:tab w:val="left" w:pos="426"/>
          <w:tab w:val="left" w:pos="2552"/>
        </w:tabs>
        <w:ind w:left="450" w:hanging="450"/>
        <w:jc w:val="both"/>
        <w:rPr>
          <w:rFonts w:ascii="Times New Roman" w:hAnsi="Times New Roman" w:cs="Times New Roman"/>
          <w:sz w:val="24"/>
        </w:rPr>
      </w:pPr>
      <w:r w:rsidRPr="00D12884">
        <w:rPr>
          <w:rFonts w:ascii="Times New Roman" w:hAnsi="Times New Roman" w:cs="Times New Roman"/>
          <w:sz w:val="24"/>
        </w:rPr>
        <w:t>Rekonsiliasi Nasional, (dua kali terbitan) Harian Independen, tahun 1998.</w:t>
      </w:r>
    </w:p>
    <w:p w:rsidR="00D12884" w:rsidRDefault="00170AA5" w:rsidP="00D12884">
      <w:pPr>
        <w:pStyle w:val="ListParagraph"/>
        <w:numPr>
          <w:ilvl w:val="0"/>
          <w:numId w:val="2"/>
        </w:numPr>
        <w:ind w:left="450" w:hanging="450"/>
        <w:jc w:val="both"/>
        <w:rPr>
          <w:rFonts w:ascii="Times New Roman" w:hAnsi="Times New Roman" w:cs="Times New Roman"/>
          <w:sz w:val="24"/>
        </w:rPr>
      </w:pPr>
      <w:r w:rsidRPr="00D12884">
        <w:rPr>
          <w:rFonts w:ascii="Times New Roman" w:hAnsi="Times New Roman" w:cs="Times New Roman"/>
          <w:sz w:val="24"/>
        </w:rPr>
        <w:t>Kontribusi Ombudsman Nasional Dalam Rangka Penyelenggaraan Pemerintahan Republik Indonesia yan</w:t>
      </w:r>
      <w:r w:rsidR="002B0DC3">
        <w:rPr>
          <w:rFonts w:ascii="Times New Roman" w:hAnsi="Times New Roman" w:cs="Times New Roman"/>
          <w:sz w:val="24"/>
        </w:rPr>
        <w:t>g</w:t>
      </w:r>
      <w:r w:rsidRPr="00D12884">
        <w:rPr>
          <w:rFonts w:ascii="Times New Roman" w:hAnsi="Times New Roman" w:cs="Times New Roman"/>
          <w:sz w:val="24"/>
        </w:rPr>
        <w:t xml:space="preserve"> Baik dan Bersih, Disertasi Program Pascasarjana Fakultas Hukum Universitas Indonesia, Oktober 2003 (Disertasi).</w:t>
      </w:r>
    </w:p>
    <w:p w:rsidR="00D12884" w:rsidRPr="00D12884" w:rsidRDefault="00DC72A1"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 xml:space="preserve">Proses Pengharmonisasian Sebagai Upaya Untuk Memperbaiki Kualitas Peraturan Perundang-undangan, Jurnal Legislasi Indonesia Vol. 4 No. 2, Direktorat Jenderal Peraturan Perundang-undangan, Departemen Hukum </w:t>
      </w:r>
      <w:r w:rsidR="00794753" w:rsidRPr="00D12884">
        <w:rPr>
          <w:rFonts w:ascii="Times New Roman" w:hAnsi="Times New Roman" w:cs="Times New Roman"/>
          <w:sz w:val="24"/>
          <w:szCs w:val="24"/>
        </w:rPr>
        <w:t>dan HAM RI, Juni 2007.</w:t>
      </w:r>
    </w:p>
    <w:p w:rsidR="00D12884" w:rsidRPr="00D12884" w:rsidRDefault="00DC72A1"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 xml:space="preserve">Tanggung Jawab Sosial dan Lingkungan (Corporate Social Responsibility), Supremasi Jurnal Hukum, Pusat Studi Hukum Bisnis Fakultas Hukum Universitas Sahid Jakarta, Vol. I No. 1 Oktober 2007-Maret 2008. </w:t>
      </w:r>
    </w:p>
    <w:p w:rsidR="00D12884" w:rsidRPr="00D12884" w:rsidRDefault="00DC72A1"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 xml:space="preserve">Peran Partai Politik Dalam Penyelenggaraan Pemilu Yang Aspiratif dan Demokratis, Jurnal Legislasi Indonesia Vol. 5 No. 1, Direktorat Jenderal Peraturan Perundang-undangan, Departemen Hukum dan HAM RI, Maret 2008. </w:t>
      </w:r>
    </w:p>
    <w:p w:rsidR="00D12884" w:rsidRPr="00D12884" w:rsidRDefault="00DC72A1"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lastRenderedPageBreak/>
        <w:t xml:space="preserve">Sanksi Administratif sebagai Salah Satu Instrumen Penegakan Hukum dalam Peraturan Perundang-undangan, Jurnal Legislasi Indonesia Vol. 6 No. 4, Direktorat Jenderal Peraturan Perundang-undangan, Departemen Hukum dan HAM RI, Desember 2009. </w:t>
      </w:r>
    </w:p>
    <w:p w:rsidR="00D12884" w:rsidRPr="00D12884" w:rsidRDefault="0006073C"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I</w:t>
      </w:r>
      <w:r w:rsidR="0093123E" w:rsidRPr="00D12884">
        <w:rPr>
          <w:rFonts w:ascii="Times New Roman" w:hAnsi="Times New Roman" w:cs="Times New Roman"/>
          <w:sz w:val="24"/>
          <w:szCs w:val="24"/>
        </w:rPr>
        <w:t xml:space="preserve">nstrumen Pemerintahan, Catatan (Makalah) sebagai bahan diskusi dalam acara CLE di lingkungan BPHN  yang diselenggarakan pada tanggal  1 Maret 2011. </w:t>
      </w:r>
    </w:p>
    <w:p w:rsidR="00D12884" w:rsidRPr="00D12884" w:rsidRDefault="00BF3C20"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color w:val="000000"/>
          <w:sz w:val="24"/>
          <w:szCs w:val="24"/>
          <w:lang w:val="sv-SE"/>
        </w:rPr>
        <w:t xml:space="preserve">Peran Pemuda </w:t>
      </w:r>
      <w:r w:rsidRPr="00D12884">
        <w:rPr>
          <w:rFonts w:ascii="Times New Roman" w:hAnsi="Times New Roman" w:cs="Times New Roman"/>
          <w:color w:val="000000"/>
          <w:sz w:val="24"/>
          <w:szCs w:val="24"/>
        </w:rPr>
        <w:t>d</w:t>
      </w:r>
      <w:r w:rsidRPr="00D12884">
        <w:rPr>
          <w:rFonts w:ascii="Times New Roman" w:hAnsi="Times New Roman" w:cs="Times New Roman"/>
          <w:color w:val="000000"/>
          <w:sz w:val="24"/>
          <w:szCs w:val="24"/>
          <w:lang w:val="sv-SE"/>
        </w:rPr>
        <w:t>an Pelajar Dalam Pemberantasan Korupsi</w:t>
      </w:r>
      <w:r w:rsidRPr="00D12884">
        <w:rPr>
          <w:rFonts w:ascii="Times New Roman" w:hAnsi="Times New Roman" w:cs="Times New Roman"/>
          <w:color w:val="000000"/>
          <w:sz w:val="24"/>
          <w:szCs w:val="24"/>
        </w:rPr>
        <w:t xml:space="preserve">, Disampaikan dalam </w:t>
      </w:r>
      <w:r w:rsidRPr="00D12884">
        <w:rPr>
          <w:rFonts w:ascii="Times New Roman" w:eastAsia="Calibri" w:hAnsi="Times New Roman" w:cs="Times New Roman"/>
          <w:color w:val="000000"/>
          <w:sz w:val="24"/>
          <w:szCs w:val="24"/>
          <w:lang w:val="sv-SE"/>
        </w:rPr>
        <w:t>Seminar Anti Korupsi dalam mendukung Pendidikan dan Pelatihan (Diklat) Anti Korupsi, Universitas L</w:t>
      </w:r>
      <w:r w:rsidRPr="00D12884">
        <w:rPr>
          <w:rFonts w:ascii="Times New Roman" w:hAnsi="Times New Roman" w:cs="Times New Roman"/>
          <w:color w:val="000000"/>
          <w:sz w:val="24"/>
          <w:szCs w:val="24"/>
          <w:lang w:val="sv-SE"/>
        </w:rPr>
        <w:t xml:space="preserve">ampung, Bandar lampung, Rabu 2 </w:t>
      </w:r>
      <w:r w:rsidRPr="00D12884">
        <w:rPr>
          <w:rFonts w:ascii="Times New Roman" w:hAnsi="Times New Roman" w:cs="Times New Roman"/>
          <w:color w:val="000000"/>
          <w:sz w:val="24"/>
          <w:szCs w:val="24"/>
        </w:rPr>
        <w:t>M</w:t>
      </w:r>
      <w:r w:rsidRPr="00D12884">
        <w:rPr>
          <w:rFonts w:ascii="Times New Roman" w:eastAsia="Calibri" w:hAnsi="Times New Roman" w:cs="Times New Roman"/>
          <w:color w:val="000000"/>
          <w:sz w:val="24"/>
          <w:szCs w:val="24"/>
          <w:lang w:val="sv-SE"/>
        </w:rPr>
        <w:t>aret 2011.</w:t>
      </w:r>
    </w:p>
    <w:p w:rsidR="00D12884" w:rsidRPr="00D12884" w:rsidRDefault="00407851"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eastAsia="Calibri" w:hAnsi="Times New Roman" w:cs="Times New Roman"/>
          <w:color w:val="000000"/>
          <w:sz w:val="24"/>
          <w:szCs w:val="24"/>
        </w:rPr>
        <w:t>Pembangunan Hu</w:t>
      </w:r>
      <w:r w:rsidR="002B0DC3">
        <w:rPr>
          <w:rFonts w:ascii="Times New Roman" w:eastAsia="Calibri" w:hAnsi="Times New Roman" w:cs="Times New Roman"/>
          <w:color w:val="000000"/>
          <w:sz w:val="24"/>
          <w:szCs w:val="24"/>
        </w:rPr>
        <w:t>kum Nasional, Dalam Buku Bebera</w:t>
      </w:r>
      <w:r w:rsidRPr="00D12884">
        <w:rPr>
          <w:rFonts w:ascii="Times New Roman" w:eastAsia="Calibri" w:hAnsi="Times New Roman" w:cs="Times New Roman"/>
          <w:color w:val="000000"/>
          <w:sz w:val="24"/>
          <w:szCs w:val="24"/>
        </w:rPr>
        <w:t>pa Pemikiran Tentang Pembangunan Sistem Hukum Nasional Indonesia, Liber Amicorum untuk Prof. Dr. CFG. Sunaryati Hartono, S.H., Editor: Elly Erawaty, Bayu Seto Hardjowahono, dan Ida Susanti, Penerbit PT Citra Aditya Bakti, Bandung, 2011.</w:t>
      </w:r>
    </w:p>
    <w:p w:rsidR="00D12884" w:rsidRPr="00D12884" w:rsidRDefault="00962F20"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Naskah Akademik Pasca Diundangkannya Undang-Undang Nomor 12 Tahun 2011, Jurnal Legislasi Indonesia</w:t>
      </w:r>
      <w:r w:rsidR="00EB72FC" w:rsidRPr="00D12884">
        <w:rPr>
          <w:rFonts w:ascii="Times New Roman" w:hAnsi="Times New Roman" w:cs="Times New Roman"/>
          <w:sz w:val="24"/>
          <w:szCs w:val="24"/>
        </w:rPr>
        <w:t xml:space="preserve"> Vol. 8 No. 4</w:t>
      </w:r>
      <w:r w:rsidRPr="00D12884">
        <w:rPr>
          <w:rFonts w:ascii="Times New Roman" w:hAnsi="Times New Roman" w:cs="Times New Roman"/>
          <w:sz w:val="24"/>
          <w:szCs w:val="24"/>
        </w:rPr>
        <w:t>, Direktorat Jenderal Peratura</w:t>
      </w:r>
      <w:r w:rsidR="00EB72FC" w:rsidRPr="00D12884">
        <w:rPr>
          <w:rFonts w:ascii="Times New Roman" w:hAnsi="Times New Roman" w:cs="Times New Roman"/>
          <w:sz w:val="24"/>
          <w:szCs w:val="24"/>
        </w:rPr>
        <w:t xml:space="preserve">n Perundang-undangan, Kementerian </w:t>
      </w:r>
      <w:r w:rsidR="0093123E" w:rsidRPr="00D12884">
        <w:rPr>
          <w:rFonts w:ascii="Times New Roman" w:hAnsi="Times New Roman" w:cs="Times New Roman"/>
          <w:sz w:val="24"/>
          <w:szCs w:val="24"/>
        </w:rPr>
        <w:t>Hukum dan HAM, Des</w:t>
      </w:r>
      <w:r w:rsidR="00EB72FC" w:rsidRPr="00D12884">
        <w:rPr>
          <w:rFonts w:ascii="Times New Roman" w:hAnsi="Times New Roman" w:cs="Times New Roman"/>
          <w:sz w:val="24"/>
          <w:szCs w:val="24"/>
        </w:rPr>
        <w:t>ember  2011</w:t>
      </w:r>
      <w:r w:rsidRPr="00D12884">
        <w:rPr>
          <w:rFonts w:ascii="Times New Roman" w:hAnsi="Times New Roman" w:cs="Times New Roman"/>
          <w:sz w:val="24"/>
          <w:szCs w:val="24"/>
        </w:rPr>
        <w:t>.</w:t>
      </w:r>
    </w:p>
    <w:p w:rsidR="00D12884" w:rsidRPr="00D12884" w:rsidRDefault="00EB72FC"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i/>
          <w:sz w:val="24"/>
          <w:szCs w:val="24"/>
        </w:rPr>
        <w:t>Strategic Role of Academic Drafts in the Drafting of Local Regulations</w:t>
      </w:r>
      <w:r w:rsidRPr="00D12884">
        <w:rPr>
          <w:rFonts w:ascii="Times New Roman" w:hAnsi="Times New Roman" w:cs="Times New Roman"/>
          <w:sz w:val="24"/>
          <w:szCs w:val="24"/>
        </w:rPr>
        <w:t xml:space="preserve">, Indonesian Law Journal, Vol. 4, National Law Development Agency, Ministry of Law and Human Rights of </w:t>
      </w:r>
      <w:r w:rsidR="003B110D">
        <w:rPr>
          <w:rFonts w:ascii="Times New Roman" w:hAnsi="Times New Roman" w:cs="Times New Roman"/>
          <w:sz w:val="24"/>
          <w:szCs w:val="24"/>
        </w:rPr>
        <w:t xml:space="preserve"> </w:t>
      </w:r>
      <w:r w:rsidRPr="00D12884">
        <w:rPr>
          <w:rFonts w:ascii="Times New Roman" w:hAnsi="Times New Roman" w:cs="Times New Roman"/>
          <w:sz w:val="24"/>
          <w:szCs w:val="24"/>
        </w:rPr>
        <w:t>RI, December 2011.</w:t>
      </w:r>
      <w:r w:rsidR="00962F20" w:rsidRPr="00D12884">
        <w:rPr>
          <w:rFonts w:ascii="Times New Roman" w:hAnsi="Times New Roman" w:cs="Times New Roman"/>
          <w:i/>
          <w:sz w:val="24"/>
          <w:szCs w:val="24"/>
        </w:rPr>
        <w:t xml:space="preserve"> </w:t>
      </w:r>
    </w:p>
    <w:p w:rsidR="00D12884" w:rsidRDefault="00EB72FC" w:rsidP="00D12884">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Pembangunan Hukum Dalam Rangka Peningkatan Supremasi Hukum, Jurnal Rechtsvinding Media Pembinaan Hukum Nasional, Vol. 1 No. 1, Pusat Penelitian dan Pengembangan Sistem Hukum Nasional, Badan Pembinaan Hukum Nasional, Kementerian Hukum dan HAM RI, April 2012.</w:t>
      </w:r>
    </w:p>
    <w:p w:rsidR="00B13383" w:rsidRPr="00B13383" w:rsidRDefault="00B13383" w:rsidP="00B13383">
      <w:pPr>
        <w:pStyle w:val="ListParagraph"/>
        <w:numPr>
          <w:ilvl w:val="0"/>
          <w:numId w:val="2"/>
        </w:numPr>
        <w:ind w:left="450" w:hanging="450"/>
        <w:jc w:val="both"/>
        <w:rPr>
          <w:rFonts w:ascii="Times New Roman" w:hAnsi="Times New Roman" w:cs="Times New Roman"/>
          <w:sz w:val="24"/>
          <w:szCs w:val="24"/>
        </w:rPr>
      </w:pPr>
      <w:r w:rsidRPr="00B13383">
        <w:rPr>
          <w:rFonts w:ascii="Times New Roman" w:hAnsi="Times New Roman" w:cs="Times New Roman"/>
          <w:sz w:val="24"/>
          <w:szCs w:val="24"/>
        </w:rPr>
        <w:t>Arti Penting Lembaga-Lembaga Hukum di Indonesia dalam Merespon Perubahan Sosial, (Buku Kumpulan Tulisan), Dialektika Pembaruan Sistem Hukum Indonesia, Sekretariat Jenderal Komisi Yudisial RI, Cetakan Pertama, Juli 2012.</w:t>
      </w:r>
    </w:p>
    <w:p w:rsidR="00460135" w:rsidRDefault="002C218F" w:rsidP="00460135">
      <w:pPr>
        <w:pStyle w:val="ListParagraph"/>
        <w:numPr>
          <w:ilvl w:val="0"/>
          <w:numId w:val="2"/>
        </w:numPr>
        <w:ind w:left="450" w:hanging="450"/>
        <w:jc w:val="both"/>
        <w:rPr>
          <w:rFonts w:ascii="Times New Roman" w:hAnsi="Times New Roman" w:cs="Times New Roman"/>
          <w:sz w:val="24"/>
          <w:szCs w:val="24"/>
        </w:rPr>
      </w:pPr>
      <w:r w:rsidRPr="00D12884">
        <w:rPr>
          <w:rFonts w:ascii="Times New Roman" w:hAnsi="Times New Roman" w:cs="Times New Roman"/>
          <w:sz w:val="24"/>
          <w:szCs w:val="24"/>
        </w:rPr>
        <w:t>Dukungan Politik Dalam Implementasi Putusan Mahkamah Konstitusi, Jurnal Rechtsvinding Media Pembinaan Hukum Nasional, Vol. 2 No. 3, Pusat Penelitian dan Pengembangan Sistem Hukum Nasional, Badan Pembinaan Hukum Nasional, Kementerian Hukum dan HAM RI, Desember  2012.</w:t>
      </w:r>
    </w:p>
    <w:p w:rsidR="00460135" w:rsidRDefault="00721FA6" w:rsidP="00460135">
      <w:pPr>
        <w:pStyle w:val="ListParagraph"/>
        <w:numPr>
          <w:ilvl w:val="0"/>
          <w:numId w:val="2"/>
        </w:numPr>
        <w:ind w:left="450" w:hanging="450"/>
        <w:jc w:val="both"/>
        <w:rPr>
          <w:rFonts w:ascii="Times New Roman" w:hAnsi="Times New Roman" w:cs="Times New Roman"/>
          <w:sz w:val="24"/>
          <w:szCs w:val="24"/>
        </w:rPr>
      </w:pPr>
      <w:r w:rsidRPr="00460135">
        <w:rPr>
          <w:rFonts w:ascii="Times New Roman" w:hAnsi="Times New Roman" w:cs="Times New Roman"/>
          <w:sz w:val="24"/>
          <w:szCs w:val="24"/>
        </w:rPr>
        <w:t>Arah Pembangunan Hukum dan Penegakan Hukum di Indonesia, (Buku Kumpulan Tulisan) Problematika Hukum dan Peradilan di Indonesia, Sekretariat Jenderal Komisi Yudisial RI, Cetakan Pertama, Juli 2014.</w:t>
      </w:r>
    </w:p>
    <w:p w:rsidR="00460135" w:rsidRDefault="00D12884" w:rsidP="00460135">
      <w:pPr>
        <w:pStyle w:val="ListParagraph"/>
        <w:numPr>
          <w:ilvl w:val="0"/>
          <w:numId w:val="2"/>
        </w:numPr>
        <w:ind w:left="450" w:hanging="450"/>
        <w:jc w:val="both"/>
        <w:rPr>
          <w:rFonts w:ascii="Times New Roman" w:hAnsi="Times New Roman" w:cs="Times New Roman"/>
          <w:sz w:val="24"/>
          <w:szCs w:val="24"/>
        </w:rPr>
      </w:pPr>
      <w:r w:rsidRPr="00460135">
        <w:rPr>
          <w:rFonts w:ascii="Times New Roman" w:hAnsi="Times New Roman" w:cs="Times New Roman"/>
          <w:sz w:val="24"/>
          <w:szCs w:val="24"/>
        </w:rPr>
        <w:t>Korupsi di Indonesia: Penyebab, Bahaya, Hambatan dan Upaya Pemberantasan, serta Regulasi, Jurnal Legislasi Indonesia, Vol. 15 No. 3,September 2018.</w:t>
      </w:r>
    </w:p>
    <w:p w:rsidR="00460135" w:rsidRDefault="00794753" w:rsidP="00460135">
      <w:pPr>
        <w:pStyle w:val="ListParagraph"/>
        <w:numPr>
          <w:ilvl w:val="0"/>
          <w:numId w:val="2"/>
        </w:numPr>
        <w:ind w:left="450" w:hanging="450"/>
        <w:jc w:val="both"/>
        <w:rPr>
          <w:rFonts w:ascii="Times New Roman" w:hAnsi="Times New Roman" w:cs="Times New Roman"/>
          <w:sz w:val="24"/>
          <w:szCs w:val="24"/>
        </w:rPr>
      </w:pPr>
      <w:r w:rsidRPr="00460135">
        <w:rPr>
          <w:rFonts w:ascii="Times New Roman" w:hAnsi="Times New Roman" w:cs="Times New Roman"/>
          <w:sz w:val="24"/>
          <w:szCs w:val="24"/>
        </w:rPr>
        <w:t xml:space="preserve">Simplifikasi Peraturan Perundang-undangan Dalam Rangka Mendukung Kemudahan Berusaha (Simplification of Regulations in Order to Support Ease of Doing Business),  Jurnal Rechts Vinding: Media Pembinaan Hukum Nasional, Volume 7, No. 3, Desember 2018. </w:t>
      </w:r>
    </w:p>
    <w:p w:rsidR="00794753" w:rsidRDefault="00794753" w:rsidP="00460135">
      <w:pPr>
        <w:pStyle w:val="ListParagraph"/>
        <w:numPr>
          <w:ilvl w:val="0"/>
          <w:numId w:val="2"/>
        </w:numPr>
        <w:ind w:left="450" w:hanging="450"/>
        <w:jc w:val="both"/>
        <w:rPr>
          <w:rFonts w:ascii="Times New Roman" w:hAnsi="Times New Roman" w:cs="Times New Roman"/>
          <w:sz w:val="24"/>
          <w:szCs w:val="24"/>
        </w:rPr>
      </w:pPr>
      <w:r w:rsidRPr="00460135">
        <w:rPr>
          <w:rFonts w:ascii="Times New Roman" w:hAnsi="Times New Roman" w:cs="Times New Roman"/>
          <w:i/>
          <w:sz w:val="24"/>
          <w:szCs w:val="24"/>
        </w:rPr>
        <w:t>The Urgency of Regulatory Reform in Order to Support Indonesia’s National Development</w:t>
      </w:r>
      <w:r w:rsidRPr="00460135">
        <w:rPr>
          <w:rFonts w:ascii="Times New Roman" w:hAnsi="Times New Roman" w:cs="Times New Roman"/>
          <w:sz w:val="24"/>
          <w:szCs w:val="24"/>
        </w:rPr>
        <w:t>, </w:t>
      </w:r>
      <w:r w:rsidRPr="00460135">
        <w:rPr>
          <w:rStyle w:val="Strong"/>
          <w:rFonts w:ascii="Times New Roman" w:hAnsi="Times New Roman" w:cs="Times New Roman"/>
          <w:b w:val="0"/>
          <w:sz w:val="24"/>
          <w:szCs w:val="24"/>
        </w:rPr>
        <w:t>Jurnal Magister Hukum Udayana (Udayana Master Law Journal)</w:t>
      </w:r>
      <w:r w:rsidRPr="00460135">
        <w:rPr>
          <w:rFonts w:ascii="Times New Roman" w:hAnsi="Times New Roman" w:cs="Times New Roman"/>
          <w:b/>
          <w:sz w:val="24"/>
          <w:szCs w:val="24"/>
        </w:rPr>
        <w:t>,</w:t>
      </w:r>
      <w:r w:rsidRPr="00460135">
        <w:rPr>
          <w:rFonts w:ascii="Times New Roman" w:hAnsi="Times New Roman" w:cs="Times New Roman"/>
          <w:sz w:val="24"/>
          <w:szCs w:val="24"/>
        </w:rPr>
        <w:t xml:space="preserve"> Volume 7, No. 4, December 2018.</w:t>
      </w:r>
    </w:p>
    <w:p w:rsidR="006F166F" w:rsidRDefault="006F166F"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i/>
          <w:sz w:val="24"/>
          <w:szCs w:val="24"/>
        </w:rPr>
        <w:t>The Implementation of Alternatives to Detention to Handle the Problems of Refugees in Inonesia,</w:t>
      </w:r>
      <w:r>
        <w:rPr>
          <w:rFonts w:ascii="Times New Roman" w:hAnsi="Times New Roman" w:cs="Times New Roman"/>
          <w:sz w:val="24"/>
          <w:szCs w:val="24"/>
        </w:rPr>
        <w:t>Padjadjaran Jounal of Law, Volume 6 Number 1 Year 2019 (ISSN 2460-1543) (e-ISSN 2442-9325).</w:t>
      </w:r>
    </w:p>
    <w:p w:rsidR="00CF24B0" w:rsidRDefault="00CF24B0"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i/>
          <w:sz w:val="24"/>
          <w:szCs w:val="24"/>
        </w:rPr>
        <w:lastRenderedPageBreak/>
        <w:t>Institutional Restructuring to Sustain Ragulatory</w:t>
      </w:r>
      <w:r w:rsidR="00052A28">
        <w:rPr>
          <w:rFonts w:ascii="Times New Roman" w:hAnsi="Times New Roman" w:cs="Times New Roman"/>
          <w:i/>
          <w:sz w:val="24"/>
          <w:szCs w:val="24"/>
        </w:rPr>
        <w:t xml:space="preserve"> </w:t>
      </w:r>
      <w:r>
        <w:rPr>
          <w:rFonts w:ascii="Times New Roman" w:hAnsi="Times New Roman" w:cs="Times New Roman"/>
          <w:i/>
          <w:sz w:val="24"/>
          <w:szCs w:val="24"/>
        </w:rPr>
        <w:t xml:space="preserve">Reform in Indonesia, </w:t>
      </w:r>
      <w:r>
        <w:rPr>
          <w:rFonts w:ascii="Times New Roman" w:hAnsi="Times New Roman" w:cs="Times New Roman"/>
          <w:sz w:val="24"/>
          <w:szCs w:val="24"/>
        </w:rPr>
        <w:t>Hasanuddin Law Review, Volume 5 Issue 1, April 2019.</w:t>
      </w:r>
    </w:p>
    <w:p w:rsidR="007F1A21" w:rsidRDefault="007F1A21"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Implementasi Peraturan Pemerintah No. 24 Tahun 1997 tentang Pendaaftaran Tanah Dikaitkan Dengan Model Jual Beli Tanah Menurut Hukum Adat di Tanjungsari, Kabupaten Bogor (Wicipto Setiadi, Muhammad Arafah Sinjar, Heru Sugiyono),  Jurnal Rechts Vinding, Media Pembinaan Hukum Nasional, Volume 8, Nomor 1, April 2019.</w:t>
      </w:r>
    </w:p>
    <w:p w:rsidR="007609C6" w:rsidRDefault="007609C6"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Restrukturisasi Lembaga Pembentuk Regulasi, Harian Kontan 22 Juli 2019.</w:t>
      </w:r>
    </w:p>
    <w:p w:rsidR="007609C6" w:rsidRDefault="007609C6"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Menggagas Undang-Undang Sapu Jagat, Koran Sindo Selasa, 5 November 2019.</w:t>
      </w:r>
    </w:p>
    <w:p w:rsidR="007609C6" w:rsidRDefault="007609C6"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Indonesia Negara Peraturan?, Koran Sindo Kamis, 21 November 2019.</w:t>
      </w:r>
    </w:p>
    <w:p w:rsidR="007609C6" w:rsidRDefault="007609C6"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Implikasi Kebijakan Bebas Visa Berdasarkan Peraturan Presiden Tentang Bebas Visa Kunjungan: Perspektif Ketenagakerjaan, Jurnal Ilmiah Kebijakan Hukum, Vol 13, No 3 (2019), Edisi November</w:t>
      </w:r>
      <w:r w:rsidR="002B0DC3">
        <w:rPr>
          <w:rFonts w:ascii="Times New Roman" w:hAnsi="Times New Roman" w:cs="Times New Roman"/>
          <w:sz w:val="24"/>
          <w:szCs w:val="24"/>
        </w:rPr>
        <w:t>.</w:t>
      </w:r>
    </w:p>
    <w:p w:rsidR="006A679F" w:rsidRDefault="006A679F"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Ibu Kota Negara Masa Depan, Koran Jakarta, Rabu 11 Desember 2019.</w:t>
      </w:r>
    </w:p>
    <w:p w:rsidR="004B0B7B" w:rsidRDefault="004B0B7B" w:rsidP="00460135">
      <w:pPr>
        <w:pStyle w:val="ListParagraph"/>
        <w:numPr>
          <w:ilvl w:val="0"/>
          <w:numId w:val="2"/>
        </w:numPr>
        <w:ind w:left="450" w:hanging="450"/>
        <w:jc w:val="both"/>
        <w:rPr>
          <w:rFonts w:ascii="Times New Roman" w:hAnsi="Times New Roman" w:cs="Times New Roman"/>
          <w:sz w:val="24"/>
          <w:szCs w:val="24"/>
        </w:rPr>
      </w:pPr>
      <w:r w:rsidRPr="004B0B7B">
        <w:rPr>
          <w:rFonts w:ascii="Times New Roman" w:hAnsi="Times New Roman" w:cs="Times New Roman"/>
          <w:i/>
          <w:sz w:val="24"/>
          <w:szCs w:val="24"/>
        </w:rPr>
        <w:t>The Principle of Reversal Burden of Proof in Act of Money Laundering in Indonesia</w:t>
      </w:r>
      <w:r>
        <w:rPr>
          <w:rFonts w:ascii="Times New Roman" w:hAnsi="Times New Roman" w:cs="Times New Roman"/>
          <w:sz w:val="24"/>
          <w:szCs w:val="24"/>
        </w:rPr>
        <w:t xml:space="preserve">, </w:t>
      </w:r>
      <w:r w:rsidR="0097133D">
        <w:rPr>
          <w:rFonts w:ascii="Times New Roman" w:hAnsi="Times New Roman" w:cs="Times New Roman"/>
          <w:sz w:val="24"/>
          <w:szCs w:val="24"/>
        </w:rPr>
        <w:t xml:space="preserve">(Wicipto Setiadi dan Beniharmoni Harefa), </w:t>
      </w:r>
      <w:r>
        <w:rPr>
          <w:rFonts w:ascii="Times New Roman" w:hAnsi="Times New Roman" w:cs="Times New Roman"/>
          <w:sz w:val="24"/>
          <w:szCs w:val="24"/>
        </w:rPr>
        <w:t xml:space="preserve">International Journal of Innovation, Creativity and Change. </w:t>
      </w:r>
      <w:r w:rsidR="00000000">
        <w:fldChar w:fldCharType="begin"/>
      </w:r>
      <w:r w:rsidR="00000000">
        <w:instrText>HYPERLINK "http://www.ijicc.net"</w:instrText>
      </w:r>
      <w:r w:rsidR="00000000">
        <w:fldChar w:fldCharType="separate"/>
      </w:r>
      <w:r w:rsidRPr="001B3737">
        <w:rPr>
          <w:rStyle w:val="Hyperlink"/>
          <w:rFonts w:ascii="Times New Roman" w:hAnsi="Times New Roman" w:cs="Times New Roman"/>
          <w:sz w:val="24"/>
          <w:szCs w:val="24"/>
        </w:rPr>
        <w:t>www.ijicc.net</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 Volume 9, Issue 7, 2019</w:t>
      </w:r>
      <w:r w:rsidR="00170A13">
        <w:rPr>
          <w:rFonts w:ascii="Times New Roman" w:hAnsi="Times New Roman" w:cs="Times New Roman"/>
          <w:sz w:val="24"/>
          <w:szCs w:val="24"/>
          <w:lang w:val="en-US"/>
        </w:rPr>
        <w:t xml:space="preserve"> (</w:t>
      </w:r>
      <w:proofErr w:type="spellStart"/>
      <w:r w:rsidR="00170A13">
        <w:rPr>
          <w:rFonts w:ascii="Times New Roman" w:hAnsi="Times New Roman" w:cs="Times New Roman"/>
          <w:sz w:val="24"/>
          <w:szCs w:val="24"/>
          <w:lang w:val="en-US"/>
        </w:rPr>
        <w:t>Terindeks</w:t>
      </w:r>
      <w:proofErr w:type="spellEnd"/>
      <w:r w:rsidR="00170A13">
        <w:rPr>
          <w:rFonts w:ascii="Times New Roman" w:hAnsi="Times New Roman" w:cs="Times New Roman"/>
          <w:sz w:val="24"/>
          <w:szCs w:val="24"/>
          <w:lang w:val="en-US"/>
        </w:rPr>
        <w:t xml:space="preserve"> Scopus Q3)</w:t>
      </w:r>
      <w:r>
        <w:rPr>
          <w:rFonts w:ascii="Times New Roman" w:hAnsi="Times New Roman" w:cs="Times New Roman"/>
          <w:sz w:val="24"/>
          <w:szCs w:val="24"/>
        </w:rPr>
        <w:t>.</w:t>
      </w:r>
    </w:p>
    <w:p w:rsidR="004B0B7B" w:rsidRDefault="004B0B7B"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 xml:space="preserve">Penolakan Gugatan Indonesia Oleh WTO Atas Kebijakan Australia Mengenai </w:t>
      </w:r>
      <w:r w:rsidR="0097133D">
        <w:rPr>
          <w:rFonts w:ascii="Times New Roman" w:hAnsi="Times New Roman" w:cs="Times New Roman"/>
          <w:sz w:val="24"/>
          <w:szCs w:val="24"/>
        </w:rPr>
        <w:t>Kemasan Rokok Polos (Muhammad Dwi Khabiburohman, Wicipto Setiadi, Suherman),</w:t>
      </w:r>
      <w:r w:rsidR="002D3DE5">
        <w:rPr>
          <w:rFonts w:ascii="Times New Roman" w:hAnsi="Times New Roman" w:cs="Times New Roman"/>
          <w:sz w:val="24"/>
          <w:szCs w:val="24"/>
        </w:rPr>
        <w:t xml:space="preserve"> Jurnal Esensi Hukum, Magister Hukum Universitas Pembangunan Nasional Veteran</w:t>
      </w:r>
      <w:r w:rsidR="00490B8F">
        <w:rPr>
          <w:rFonts w:ascii="Times New Roman" w:hAnsi="Times New Roman" w:cs="Times New Roman"/>
          <w:sz w:val="24"/>
          <w:szCs w:val="24"/>
        </w:rPr>
        <w:t xml:space="preserve"> Jakarta, Volume 1 No. 1, </w:t>
      </w:r>
      <w:r w:rsidR="002D3DE5">
        <w:rPr>
          <w:rFonts w:ascii="Times New Roman" w:hAnsi="Times New Roman" w:cs="Times New Roman"/>
          <w:sz w:val="24"/>
          <w:szCs w:val="24"/>
        </w:rPr>
        <w:t>Desember 2019.</w:t>
      </w:r>
    </w:p>
    <w:p w:rsidR="00610358" w:rsidRDefault="00610358"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 xml:space="preserve">Simplifikasi Regulasi Melalui Pendekatan </w:t>
      </w:r>
      <w:r w:rsidRPr="00610358">
        <w:rPr>
          <w:rFonts w:ascii="Times New Roman" w:hAnsi="Times New Roman" w:cs="Times New Roman"/>
          <w:i/>
          <w:sz w:val="24"/>
          <w:szCs w:val="24"/>
        </w:rPr>
        <w:t>Omnibus Law</w:t>
      </w:r>
      <w:r>
        <w:rPr>
          <w:rFonts w:ascii="Times New Roman" w:hAnsi="Times New Roman" w:cs="Times New Roman"/>
          <w:sz w:val="24"/>
          <w:szCs w:val="24"/>
        </w:rPr>
        <w:t xml:space="preserve"> Suatu Keniscayaan, Orasi Ilmiah Dies Natalis Universitas Pembangunan Nasional Veteran Jakarta Ke-57, 7 Januari 2020.</w:t>
      </w:r>
    </w:p>
    <w:p w:rsidR="00D53EA1" w:rsidRDefault="00D53EA1" w:rsidP="00460135">
      <w:pPr>
        <w:pStyle w:val="ListParagraph"/>
        <w:numPr>
          <w:ilvl w:val="0"/>
          <w:numId w:val="2"/>
        </w:numPr>
        <w:ind w:left="450" w:hanging="450"/>
        <w:jc w:val="both"/>
        <w:rPr>
          <w:rFonts w:ascii="Times New Roman" w:hAnsi="Times New Roman" w:cs="Times New Roman"/>
          <w:sz w:val="24"/>
          <w:szCs w:val="24"/>
        </w:rPr>
      </w:pPr>
      <w:r>
        <w:rPr>
          <w:rFonts w:ascii="Times New Roman" w:hAnsi="Times New Roman" w:cs="Times New Roman"/>
          <w:sz w:val="24"/>
          <w:szCs w:val="24"/>
        </w:rPr>
        <w:t>Bentuk Ideal Pemerintahan Ibu Kota Negara, Koran Media Indonesia, 13 Maret 2020.</w:t>
      </w:r>
    </w:p>
    <w:p w:rsidR="00490B8F" w:rsidRPr="00490B8F" w:rsidRDefault="00490B8F" w:rsidP="00490B8F">
      <w:pPr>
        <w:pStyle w:val="ListParagraph"/>
        <w:numPr>
          <w:ilvl w:val="0"/>
          <w:numId w:val="2"/>
        </w:numPr>
        <w:ind w:left="450" w:hanging="450"/>
        <w:jc w:val="both"/>
        <w:rPr>
          <w:rFonts w:ascii="Times New Roman" w:hAnsi="Times New Roman" w:cs="Times New Roman"/>
          <w:sz w:val="24"/>
          <w:szCs w:val="24"/>
        </w:rPr>
      </w:pPr>
      <w:r w:rsidRPr="00490B8F">
        <w:rPr>
          <w:rFonts w:ascii="Times New Roman" w:hAnsi="Times New Roman" w:cs="Times New Roman"/>
          <w:sz w:val="24"/>
          <w:szCs w:val="24"/>
        </w:rPr>
        <w:t>Imp</w:t>
      </w:r>
      <w:r w:rsidR="0057454E">
        <w:rPr>
          <w:rFonts w:ascii="Times New Roman" w:hAnsi="Times New Roman" w:cs="Times New Roman"/>
          <w:sz w:val="24"/>
          <w:szCs w:val="24"/>
        </w:rPr>
        <w:t>l</w:t>
      </w:r>
      <w:r w:rsidRPr="00490B8F">
        <w:rPr>
          <w:rFonts w:ascii="Times New Roman" w:hAnsi="Times New Roman" w:cs="Times New Roman"/>
          <w:sz w:val="24"/>
          <w:szCs w:val="24"/>
        </w:rPr>
        <w:t>ikasi Pemindahan I</w:t>
      </w:r>
      <w:r w:rsidR="008F2881">
        <w:rPr>
          <w:rFonts w:ascii="Times New Roman" w:hAnsi="Times New Roman" w:cs="Times New Roman"/>
          <w:sz w:val="24"/>
          <w:szCs w:val="24"/>
        </w:rPr>
        <w:t xml:space="preserve">bu </w:t>
      </w:r>
      <w:r w:rsidRPr="00490B8F">
        <w:rPr>
          <w:rFonts w:ascii="Times New Roman" w:hAnsi="Times New Roman" w:cs="Times New Roman"/>
          <w:sz w:val="24"/>
          <w:szCs w:val="24"/>
        </w:rPr>
        <w:t>K</w:t>
      </w:r>
      <w:r w:rsidR="008F2881">
        <w:rPr>
          <w:rFonts w:ascii="Times New Roman" w:hAnsi="Times New Roman" w:cs="Times New Roman"/>
          <w:sz w:val="24"/>
          <w:szCs w:val="24"/>
        </w:rPr>
        <w:t xml:space="preserve">ota </w:t>
      </w:r>
      <w:r w:rsidRPr="00490B8F">
        <w:rPr>
          <w:rFonts w:ascii="Times New Roman" w:hAnsi="Times New Roman" w:cs="Times New Roman"/>
          <w:sz w:val="24"/>
          <w:szCs w:val="24"/>
        </w:rPr>
        <w:t>N</w:t>
      </w:r>
      <w:r w:rsidR="008F2881">
        <w:rPr>
          <w:rFonts w:ascii="Times New Roman" w:hAnsi="Times New Roman" w:cs="Times New Roman"/>
          <w:sz w:val="24"/>
          <w:szCs w:val="24"/>
        </w:rPr>
        <w:t>egara</w:t>
      </w:r>
      <w:r w:rsidRPr="00490B8F">
        <w:rPr>
          <w:rFonts w:ascii="Times New Roman" w:hAnsi="Times New Roman" w:cs="Times New Roman"/>
          <w:sz w:val="24"/>
          <w:szCs w:val="24"/>
        </w:rPr>
        <w:t xml:space="preserve"> Terhadap Pemerintahan DKI Jakarta, Hukumonline</w:t>
      </w:r>
      <w:r>
        <w:rPr>
          <w:rFonts w:ascii="Times New Roman" w:hAnsi="Times New Roman" w:cs="Times New Roman"/>
          <w:sz w:val="24"/>
          <w:szCs w:val="24"/>
        </w:rPr>
        <w:t>, 18 Mei 2020.</w:t>
      </w:r>
    </w:p>
    <w:p w:rsidR="00490B8F" w:rsidRDefault="00490B8F" w:rsidP="00490B8F">
      <w:pPr>
        <w:pStyle w:val="ListParagraph"/>
        <w:numPr>
          <w:ilvl w:val="0"/>
          <w:numId w:val="2"/>
        </w:numPr>
        <w:ind w:left="450" w:hanging="450"/>
        <w:jc w:val="both"/>
        <w:rPr>
          <w:rFonts w:ascii="Times New Roman" w:hAnsi="Times New Roman" w:cs="Times New Roman"/>
          <w:sz w:val="24"/>
          <w:szCs w:val="24"/>
        </w:rPr>
      </w:pPr>
      <w:r w:rsidRPr="00490B8F">
        <w:rPr>
          <w:rFonts w:ascii="Times New Roman" w:hAnsi="Times New Roman" w:cs="Times New Roman"/>
          <w:sz w:val="24"/>
          <w:szCs w:val="24"/>
        </w:rPr>
        <w:t>Restrukturisasi Lembaga Pembentuk Regulasi, Hukumonline, 11 Juli 2020.</w:t>
      </w:r>
    </w:p>
    <w:p w:rsidR="00767DB9" w:rsidRDefault="00767DB9" w:rsidP="00767DB9">
      <w:pPr>
        <w:pStyle w:val="ListParagraph"/>
        <w:numPr>
          <w:ilvl w:val="0"/>
          <w:numId w:val="2"/>
        </w:numPr>
        <w:ind w:left="450" w:hanging="450"/>
        <w:jc w:val="both"/>
        <w:rPr>
          <w:rFonts w:ascii="Times New Roman" w:hAnsi="Times New Roman" w:cs="Times New Roman"/>
          <w:sz w:val="24"/>
          <w:szCs w:val="24"/>
        </w:rPr>
      </w:pPr>
      <w:r w:rsidRPr="00767DB9">
        <w:rPr>
          <w:rFonts w:ascii="Times New Roman" w:hAnsi="Times New Roman" w:cs="Times New Roman"/>
          <w:sz w:val="24"/>
          <w:szCs w:val="24"/>
        </w:rPr>
        <w:t>Hukum vs Etik: Menyatu atau Terpisah?</w:t>
      </w:r>
      <w:r>
        <w:rPr>
          <w:rFonts w:ascii="Times New Roman" w:hAnsi="Times New Roman" w:cs="Times New Roman"/>
          <w:sz w:val="24"/>
          <w:szCs w:val="24"/>
        </w:rPr>
        <w:t>, Koran Sindo, 24 Agustus 2020.</w:t>
      </w:r>
    </w:p>
    <w:p w:rsidR="00767DB9" w:rsidRDefault="00767DB9" w:rsidP="00767DB9">
      <w:pPr>
        <w:pStyle w:val="ListParagraph"/>
        <w:numPr>
          <w:ilvl w:val="0"/>
          <w:numId w:val="2"/>
        </w:numPr>
        <w:ind w:left="450" w:hanging="450"/>
        <w:jc w:val="both"/>
        <w:rPr>
          <w:rFonts w:ascii="Times New Roman" w:hAnsi="Times New Roman" w:cs="Times New Roman"/>
          <w:sz w:val="24"/>
          <w:szCs w:val="24"/>
        </w:rPr>
      </w:pPr>
      <w:r w:rsidRPr="00767DB9">
        <w:rPr>
          <w:rFonts w:ascii="Times New Roman" w:hAnsi="Times New Roman" w:cs="Times New Roman"/>
          <w:i/>
          <w:sz w:val="24"/>
          <w:szCs w:val="24"/>
        </w:rPr>
        <w:t>The Government’s Role In Doctor-Patient Telemedical Service Practices In Indonesia From The Juridical Perspective</w:t>
      </w:r>
      <w:r w:rsidRPr="00767DB9">
        <w:rPr>
          <w:rFonts w:ascii="Times New Roman" w:hAnsi="Times New Roman" w:cs="Times New Roman"/>
          <w:sz w:val="24"/>
          <w:szCs w:val="24"/>
        </w:rPr>
        <w:t>,</w:t>
      </w:r>
      <w:r>
        <w:rPr>
          <w:rFonts w:cstheme="minorHAnsi"/>
        </w:rPr>
        <w:t xml:space="preserve"> </w:t>
      </w:r>
      <w:r w:rsidRPr="00767DB9">
        <w:rPr>
          <w:rFonts w:ascii="Times New Roman" w:hAnsi="Times New Roman" w:cs="Times New Roman"/>
          <w:sz w:val="24"/>
          <w:szCs w:val="24"/>
        </w:rPr>
        <w:t xml:space="preserve">Farhannudin dan Wicipto Setiadi, OCEANIDE: Vol 12, No 1 (2020) ISSN: 1989-6328 </w:t>
      </w:r>
      <w:r w:rsidR="00000000">
        <w:fldChar w:fldCharType="begin"/>
      </w:r>
      <w:r w:rsidR="00000000">
        <w:instrText>HYPERLINK "https://oceanidenetne.net/index.php/o"</w:instrText>
      </w:r>
      <w:r w:rsidR="00000000">
        <w:fldChar w:fldCharType="separate"/>
      </w:r>
      <w:r w:rsidR="003F637B" w:rsidRPr="00454D43">
        <w:rPr>
          <w:rStyle w:val="Hyperlink"/>
          <w:rFonts w:ascii="Times New Roman" w:hAnsi="Times New Roman" w:cs="Times New Roman"/>
          <w:sz w:val="24"/>
          <w:szCs w:val="24"/>
        </w:rPr>
        <w:t>https://oceanidenetne.net/index.php/o</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w:t>
      </w:r>
    </w:p>
    <w:p w:rsidR="003F637B" w:rsidRDefault="00E82BF5" w:rsidP="00E82BF5">
      <w:pPr>
        <w:pStyle w:val="ListParagraph"/>
        <w:numPr>
          <w:ilvl w:val="0"/>
          <w:numId w:val="2"/>
        </w:numPr>
        <w:ind w:left="426" w:hanging="426"/>
        <w:jc w:val="both"/>
        <w:rPr>
          <w:rFonts w:ascii="Times New Roman" w:hAnsi="Times New Roman" w:cs="Times New Roman"/>
          <w:sz w:val="24"/>
          <w:szCs w:val="24"/>
        </w:rPr>
      </w:pPr>
      <w:r>
        <w:rPr>
          <w:rFonts w:ascii="Times New Roman" w:hAnsi="Times New Roman" w:cs="Times New Roman"/>
          <w:i/>
          <w:sz w:val="24"/>
          <w:szCs w:val="24"/>
          <w:lang w:val="en-US"/>
        </w:rPr>
        <w:t xml:space="preserve"> </w:t>
      </w:r>
      <w:r w:rsidR="003F637B" w:rsidRPr="00462667">
        <w:rPr>
          <w:rFonts w:ascii="Times New Roman" w:hAnsi="Times New Roman" w:cs="Times New Roman"/>
          <w:i/>
          <w:sz w:val="24"/>
          <w:szCs w:val="24"/>
        </w:rPr>
        <w:t>A Remunicipalization Idea on Water Management in DKI Jakarta Province</w:t>
      </w:r>
      <w:r w:rsidR="003F637B">
        <w:rPr>
          <w:rFonts w:ascii="Times New Roman" w:hAnsi="Times New Roman" w:cs="Times New Roman"/>
          <w:sz w:val="24"/>
          <w:szCs w:val="24"/>
        </w:rPr>
        <w:t>, Jurnal Dinamika Hukum, Vol 19, No 3  (2019), E-ISSN 2407-6562, P-ISSN 1410-</w:t>
      </w:r>
      <w:r w:rsidR="00462667">
        <w:rPr>
          <w:rFonts w:ascii="Times New Roman" w:hAnsi="Times New Roman" w:cs="Times New Roman"/>
          <w:sz w:val="24"/>
          <w:szCs w:val="24"/>
        </w:rPr>
        <w:t>0797,</w:t>
      </w:r>
      <w:r w:rsidR="003F637B">
        <w:rPr>
          <w:rFonts w:ascii="Times New Roman" w:hAnsi="Times New Roman" w:cs="Times New Roman"/>
          <w:sz w:val="24"/>
          <w:szCs w:val="24"/>
        </w:rPr>
        <w:t xml:space="preserve"> </w:t>
      </w:r>
      <w:hyperlink r:id="rId7" w:history="1">
        <w:r w:rsidR="00462667" w:rsidRPr="00454D43">
          <w:rPr>
            <w:rStyle w:val="Hyperlink"/>
            <w:rFonts w:ascii="Times New Roman" w:hAnsi="Times New Roman" w:cs="Times New Roman"/>
            <w:sz w:val="24"/>
            <w:szCs w:val="24"/>
          </w:rPr>
          <w:t>http://dinamikahukum.fh.unsoed.ac.id/index.php/JDH/issue/view/62</w:t>
        </w:r>
      </w:hyperlink>
      <w:r w:rsidR="00462667">
        <w:rPr>
          <w:rFonts w:ascii="Times New Roman" w:hAnsi="Times New Roman" w:cs="Times New Roman"/>
          <w:sz w:val="24"/>
          <w:szCs w:val="24"/>
        </w:rPr>
        <w:t xml:space="preserve">. </w:t>
      </w:r>
    </w:p>
    <w:p w:rsidR="00C651EC" w:rsidRDefault="00C651EC" w:rsidP="00E82BF5">
      <w:pPr>
        <w:pStyle w:val="ListParagraph"/>
        <w:numPr>
          <w:ilvl w:val="0"/>
          <w:numId w:val="2"/>
        </w:numPr>
        <w:ind w:left="426" w:hanging="426"/>
        <w:jc w:val="both"/>
        <w:rPr>
          <w:rFonts w:ascii="Times New Roman" w:hAnsi="Times New Roman" w:cs="Times New Roman"/>
          <w:sz w:val="24"/>
          <w:szCs w:val="24"/>
        </w:rPr>
      </w:pPr>
      <w:r w:rsidRPr="00EB3C1A">
        <w:rPr>
          <w:rFonts w:ascii="Times New Roman" w:hAnsi="Times New Roman" w:cs="Times New Roman"/>
          <w:i/>
          <w:sz w:val="24"/>
          <w:szCs w:val="24"/>
        </w:rPr>
        <w:t>A law perspective: The thin curtain between malpractice and medical risk</w:t>
      </w:r>
      <w:r>
        <w:rPr>
          <w:rFonts w:ascii="Times New Roman" w:hAnsi="Times New Roman" w:cs="Times New Roman"/>
          <w:sz w:val="24"/>
          <w:szCs w:val="24"/>
        </w:rPr>
        <w:t>, International Journal of Law, Vol. 6 Issue 6, 2020, Page 126-132.</w:t>
      </w:r>
      <w:r w:rsidR="005A1BE9">
        <w:rPr>
          <w:rFonts w:ascii="Times New Roman" w:hAnsi="Times New Roman" w:cs="Times New Roman"/>
          <w:sz w:val="24"/>
          <w:szCs w:val="24"/>
        </w:rPr>
        <w:t xml:space="preserve"> (Penulis ke-2)</w:t>
      </w:r>
    </w:p>
    <w:p w:rsidR="00DF705A" w:rsidRDefault="00C651EC" w:rsidP="00E82BF5">
      <w:pPr>
        <w:pStyle w:val="ListParagraph"/>
        <w:numPr>
          <w:ilvl w:val="0"/>
          <w:numId w:val="2"/>
        </w:numPr>
        <w:ind w:left="426" w:hanging="426"/>
        <w:jc w:val="both"/>
        <w:rPr>
          <w:rFonts w:ascii="Times New Roman" w:hAnsi="Times New Roman" w:cs="Times New Roman"/>
          <w:sz w:val="24"/>
          <w:szCs w:val="24"/>
        </w:rPr>
      </w:pPr>
      <w:r w:rsidRPr="00EB3C1A">
        <w:rPr>
          <w:rFonts w:ascii="Times New Roman" w:hAnsi="Times New Roman" w:cs="Times New Roman"/>
          <w:i/>
          <w:sz w:val="24"/>
          <w:szCs w:val="24"/>
        </w:rPr>
        <w:t>Two side coins of euthanasia: mercy-killing or evil according to human rights, religion, ethics and the law</w:t>
      </w:r>
      <w:r>
        <w:rPr>
          <w:rFonts w:ascii="Times New Roman" w:hAnsi="Times New Roman" w:cs="Times New Roman"/>
          <w:sz w:val="24"/>
          <w:szCs w:val="24"/>
        </w:rPr>
        <w:t>, International Journal of Law, Vol. 6</w:t>
      </w:r>
      <w:r w:rsidR="005A1BE9">
        <w:rPr>
          <w:rFonts w:ascii="Times New Roman" w:hAnsi="Times New Roman" w:cs="Times New Roman"/>
          <w:sz w:val="24"/>
          <w:szCs w:val="24"/>
        </w:rPr>
        <w:t>, Issue 6, 2020, Page 111-118.</w:t>
      </w:r>
      <w:r>
        <w:rPr>
          <w:rFonts w:ascii="Times New Roman" w:hAnsi="Times New Roman" w:cs="Times New Roman"/>
          <w:sz w:val="24"/>
          <w:szCs w:val="24"/>
        </w:rPr>
        <w:t xml:space="preserve"> </w:t>
      </w:r>
      <w:r w:rsidR="005A1BE9">
        <w:rPr>
          <w:rFonts w:ascii="Times New Roman" w:hAnsi="Times New Roman" w:cs="Times New Roman"/>
          <w:sz w:val="24"/>
          <w:szCs w:val="24"/>
        </w:rPr>
        <w:t>(Penulis ke-2)</w:t>
      </w:r>
    </w:p>
    <w:p w:rsidR="00DF705A" w:rsidRPr="00DF705A" w:rsidRDefault="00DF705A" w:rsidP="00E82BF5">
      <w:pPr>
        <w:pStyle w:val="ListParagraph"/>
        <w:numPr>
          <w:ilvl w:val="0"/>
          <w:numId w:val="2"/>
        </w:numPr>
        <w:ind w:left="426" w:hanging="426"/>
        <w:jc w:val="both"/>
        <w:rPr>
          <w:rFonts w:ascii="Times New Roman" w:hAnsi="Times New Roman" w:cs="Times New Roman"/>
          <w:sz w:val="24"/>
          <w:szCs w:val="24"/>
        </w:rPr>
      </w:pPr>
      <w:proofErr w:type="spellStart"/>
      <w:r w:rsidRPr="00DF705A">
        <w:rPr>
          <w:rFonts w:ascii="Times New Roman" w:hAnsi="Times New Roman" w:cs="Times New Roman"/>
          <w:color w:val="000000" w:themeColor="text1"/>
          <w:sz w:val="24"/>
          <w:lang w:val="en-US"/>
        </w:rPr>
        <w:t>Simplifikasi</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Regulasi</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Dengan</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Menggunakan</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Metode</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Pendekatan</w:t>
      </w:r>
      <w:proofErr w:type="spellEnd"/>
      <w:r w:rsidRPr="00DF705A">
        <w:rPr>
          <w:rFonts w:ascii="Times New Roman" w:hAnsi="Times New Roman" w:cs="Times New Roman"/>
          <w:color w:val="000000" w:themeColor="text1"/>
          <w:sz w:val="24"/>
          <w:lang w:val="en-US"/>
        </w:rPr>
        <w:t xml:space="preserve"> Omnibus Law</w:t>
      </w:r>
      <w:r w:rsidRPr="00DF705A">
        <w:rPr>
          <w:rFonts w:ascii="Times New Roman" w:hAnsi="Times New Roman" w:cs="Times New Roman"/>
          <w:color w:val="000000" w:themeColor="text1"/>
          <w:sz w:val="24"/>
        </w:rPr>
        <w:t xml:space="preserve">, </w:t>
      </w:r>
      <w:proofErr w:type="spellStart"/>
      <w:r w:rsidRPr="00DF705A">
        <w:rPr>
          <w:rFonts w:ascii="Times New Roman" w:hAnsi="Times New Roman" w:cs="Times New Roman"/>
          <w:color w:val="000000" w:themeColor="text1"/>
          <w:sz w:val="24"/>
          <w:lang w:val="en-US"/>
        </w:rPr>
        <w:t>Jurnal</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Rechtvinding</w:t>
      </w:r>
      <w:proofErr w:type="spellEnd"/>
      <w:r w:rsidRPr="00DF705A">
        <w:rPr>
          <w:rFonts w:ascii="Times New Roman" w:hAnsi="Times New Roman" w:cs="Times New Roman"/>
          <w:color w:val="000000" w:themeColor="text1"/>
          <w:sz w:val="24"/>
          <w:lang w:val="en-US"/>
        </w:rPr>
        <w:t xml:space="preserve">: Media </w:t>
      </w:r>
      <w:proofErr w:type="spellStart"/>
      <w:r w:rsidRPr="00DF705A">
        <w:rPr>
          <w:rFonts w:ascii="Times New Roman" w:hAnsi="Times New Roman" w:cs="Times New Roman"/>
          <w:color w:val="000000" w:themeColor="text1"/>
          <w:sz w:val="24"/>
          <w:lang w:val="en-US"/>
        </w:rPr>
        <w:t>Pembinaan</w:t>
      </w:r>
      <w:proofErr w:type="spellEnd"/>
      <w:r w:rsidRPr="00DF705A">
        <w:rPr>
          <w:rFonts w:ascii="Times New Roman" w:hAnsi="Times New Roman" w:cs="Times New Roman"/>
          <w:color w:val="000000" w:themeColor="text1"/>
          <w:sz w:val="24"/>
          <w:lang w:val="en-US"/>
        </w:rPr>
        <w:t xml:space="preserve"> Hukum Nasional</w:t>
      </w:r>
      <w:r w:rsidRPr="00DF705A">
        <w:rPr>
          <w:rFonts w:ascii="Times New Roman" w:hAnsi="Times New Roman" w:cs="Times New Roman"/>
          <w:color w:val="000000" w:themeColor="text1"/>
          <w:sz w:val="24"/>
        </w:rPr>
        <w:t xml:space="preserve">, </w:t>
      </w:r>
      <w:r w:rsidRPr="00DF705A">
        <w:rPr>
          <w:rFonts w:ascii="Times New Roman" w:hAnsi="Times New Roman" w:cs="Times New Roman"/>
          <w:color w:val="000000" w:themeColor="text1"/>
          <w:sz w:val="24"/>
          <w:lang w:val="en-US"/>
        </w:rPr>
        <w:t xml:space="preserve">Volume 9 </w:t>
      </w:r>
      <w:proofErr w:type="spellStart"/>
      <w:r w:rsidRPr="00DF705A">
        <w:rPr>
          <w:rFonts w:ascii="Times New Roman" w:hAnsi="Times New Roman" w:cs="Times New Roman"/>
          <w:color w:val="000000" w:themeColor="text1"/>
          <w:sz w:val="24"/>
          <w:lang w:val="en-US"/>
        </w:rPr>
        <w:t>Nomor</w:t>
      </w:r>
      <w:proofErr w:type="spellEnd"/>
      <w:r w:rsidRPr="00DF705A">
        <w:rPr>
          <w:rFonts w:ascii="Times New Roman" w:hAnsi="Times New Roman" w:cs="Times New Roman"/>
          <w:color w:val="000000" w:themeColor="text1"/>
          <w:sz w:val="24"/>
          <w:lang w:val="en-US"/>
        </w:rPr>
        <w:t xml:space="preserve"> 1, April 2020</w:t>
      </w:r>
      <w:r w:rsidRPr="00DF705A">
        <w:rPr>
          <w:rFonts w:ascii="Times New Roman" w:hAnsi="Times New Roman" w:cs="Times New Roman"/>
          <w:color w:val="000000" w:themeColor="text1"/>
          <w:sz w:val="24"/>
        </w:rPr>
        <w:t>.</w:t>
      </w:r>
    </w:p>
    <w:p w:rsidR="00EB3C1A" w:rsidRPr="00EB3C1A" w:rsidRDefault="00DF705A" w:rsidP="00E82BF5">
      <w:pPr>
        <w:pStyle w:val="ListParagraph"/>
        <w:numPr>
          <w:ilvl w:val="0"/>
          <w:numId w:val="2"/>
        </w:numPr>
        <w:ind w:left="426" w:hanging="426"/>
        <w:jc w:val="both"/>
        <w:rPr>
          <w:rFonts w:ascii="Times New Roman" w:hAnsi="Times New Roman" w:cs="Times New Roman"/>
          <w:sz w:val="24"/>
          <w:szCs w:val="24"/>
        </w:rPr>
      </w:pPr>
      <w:proofErr w:type="spellStart"/>
      <w:r w:rsidRPr="00DF705A">
        <w:rPr>
          <w:rFonts w:ascii="Times New Roman" w:hAnsi="Times New Roman" w:cs="Times New Roman"/>
          <w:color w:val="000000" w:themeColor="text1"/>
          <w:sz w:val="24"/>
          <w:lang w:val="en-US"/>
        </w:rPr>
        <w:t>Sanksi</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Administratif</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Terhadap</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Kepala</w:t>
      </w:r>
      <w:proofErr w:type="spellEnd"/>
      <w:r w:rsidRPr="00DF705A">
        <w:rPr>
          <w:rFonts w:ascii="Times New Roman" w:hAnsi="Times New Roman" w:cs="Times New Roman"/>
          <w:color w:val="000000" w:themeColor="text1"/>
          <w:sz w:val="24"/>
          <w:lang w:val="en-US"/>
        </w:rPr>
        <w:t xml:space="preserve"> Daerah Yang </w:t>
      </w:r>
      <w:proofErr w:type="spellStart"/>
      <w:r w:rsidRPr="00DF705A">
        <w:rPr>
          <w:rFonts w:ascii="Times New Roman" w:hAnsi="Times New Roman" w:cs="Times New Roman"/>
          <w:color w:val="000000" w:themeColor="text1"/>
          <w:sz w:val="24"/>
          <w:lang w:val="en-US"/>
        </w:rPr>
        <w:t>Tidak</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Melaksanakan</w:t>
      </w:r>
      <w:proofErr w:type="spellEnd"/>
      <w:r w:rsidRPr="00DF705A">
        <w:rPr>
          <w:rFonts w:ascii="Times New Roman" w:hAnsi="Times New Roman" w:cs="Times New Roman"/>
          <w:color w:val="000000" w:themeColor="text1"/>
          <w:sz w:val="24"/>
          <w:lang w:val="en-US"/>
        </w:rPr>
        <w:t xml:space="preserve"> Program </w:t>
      </w:r>
      <w:proofErr w:type="spellStart"/>
      <w:r w:rsidRPr="00DF705A">
        <w:rPr>
          <w:rFonts w:ascii="Times New Roman" w:hAnsi="Times New Roman" w:cs="Times New Roman"/>
          <w:color w:val="000000" w:themeColor="text1"/>
          <w:sz w:val="24"/>
          <w:lang w:val="en-US"/>
        </w:rPr>
        <w:t>Strategis</w:t>
      </w:r>
      <w:proofErr w:type="spellEnd"/>
      <w:r w:rsidRPr="00DF705A">
        <w:rPr>
          <w:rFonts w:ascii="Times New Roman" w:hAnsi="Times New Roman" w:cs="Times New Roman"/>
          <w:color w:val="000000" w:themeColor="text1"/>
          <w:sz w:val="24"/>
          <w:lang w:val="en-US"/>
        </w:rPr>
        <w:t xml:space="preserve"> Nasional</w:t>
      </w:r>
      <w:r w:rsidRPr="00DF705A">
        <w:rPr>
          <w:rFonts w:ascii="Times New Roman" w:hAnsi="Times New Roman" w:cs="Times New Roman"/>
          <w:color w:val="000000" w:themeColor="text1"/>
          <w:sz w:val="24"/>
        </w:rPr>
        <w:t xml:space="preserve">, </w:t>
      </w:r>
      <w:proofErr w:type="spellStart"/>
      <w:r w:rsidRPr="00DF705A">
        <w:rPr>
          <w:rFonts w:ascii="Times New Roman" w:hAnsi="Times New Roman" w:cs="Times New Roman"/>
          <w:color w:val="000000" w:themeColor="text1"/>
          <w:sz w:val="24"/>
          <w:lang w:val="en-US"/>
        </w:rPr>
        <w:t>Jurnal</w:t>
      </w:r>
      <w:proofErr w:type="spellEnd"/>
      <w:r w:rsidRPr="00DF705A">
        <w:rPr>
          <w:rFonts w:ascii="Times New Roman" w:hAnsi="Times New Roman" w:cs="Times New Roman"/>
          <w:color w:val="000000" w:themeColor="text1"/>
          <w:sz w:val="24"/>
          <w:lang w:val="en-US"/>
        </w:rPr>
        <w:t xml:space="preserve"> </w:t>
      </w:r>
      <w:proofErr w:type="spellStart"/>
      <w:r w:rsidRPr="00DF705A">
        <w:rPr>
          <w:rFonts w:ascii="Times New Roman" w:hAnsi="Times New Roman" w:cs="Times New Roman"/>
          <w:color w:val="000000" w:themeColor="text1"/>
          <w:sz w:val="24"/>
          <w:lang w:val="en-US"/>
        </w:rPr>
        <w:t>Penelitian</w:t>
      </w:r>
      <w:proofErr w:type="spellEnd"/>
      <w:r w:rsidRPr="00DF705A">
        <w:rPr>
          <w:rFonts w:ascii="Times New Roman" w:hAnsi="Times New Roman" w:cs="Times New Roman"/>
          <w:color w:val="000000" w:themeColor="text1"/>
          <w:sz w:val="24"/>
          <w:lang w:val="en-US"/>
        </w:rPr>
        <w:t xml:space="preserve"> Hukum De Jure, Volume 20, </w:t>
      </w:r>
      <w:proofErr w:type="spellStart"/>
      <w:r w:rsidRPr="00DF705A">
        <w:rPr>
          <w:rFonts w:ascii="Times New Roman" w:hAnsi="Times New Roman" w:cs="Times New Roman"/>
          <w:color w:val="000000" w:themeColor="text1"/>
          <w:sz w:val="24"/>
          <w:lang w:val="en-US"/>
        </w:rPr>
        <w:t>Nomor</w:t>
      </w:r>
      <w:proofErr w:type="spellEnd"/>
      <w:r w:rsidRPr="00DF705A">
        <w:rPr>
          <w:rFonts w:ascii="Times New Roman" w:hAnsi="Times New Roman" w:cs="Times New Roman"/>
          <w:color w:val="000000" w:themeColor="text1"/>
          <w:sz w:val="24"/>
          <w:lang w:val="en-US"/>
        </w:rPr>
        <w:t xml:space="preserve"> 4, </w:t>
      </w:r>
      <w:proofErr w:type="spellStart"/>
      <w:r w:rsidRPr="00DF705A">
        <w:rPr>
          <w:rFonts w:ascii="Times New Roman" w:hAnsi="Times New Roman" w:cs="Times New Roman"/>
          <w:color w:val="000000" w:themeColor="text1"/>
          <w:sz w:val="24"/>
          <w:lang w:val="en-US"/>
        </w:rPr>
        <w:t>Desember</w:t>
      </w:r>
      <w:proofErr w:type="spellEnd"/>
      <w:r w:rsidRPr="00DF705A">
        <w:rPr>
          <w:rFonts w:ascii="Times New Roman" w:hAnsi="Times New Roman" w:cs="Times New Roman"/>
          <w:color w:val="000000" w:themeColor="text1"/>
          <w:sz w:val="24"/>
          <w:lang w:val="en-US"/>
        </w:rPr>
        <w:t xml:space="preserve"> 2020</w:t>
      </w:r>
      <w:r w:rsidRPr="00DF705A">
        <w:rPr>
          <w:rFonts w:ascii="Times New Roman" w:hAnsi="Times New Roman" w:cs="Times New Roman"/>
          <w:color w:val="000000" w:themeColor="text1"/>
          <w:sz w:val="24"/>
        </w:rPr>
        <w:t>.</w:t>
      </w:r>
    </w:p>
    <w:p w:rsidR="00EB3C1A" w:rsidRPr="00EB3C1A" w:rsidRDefault="00DF705A" w:rsidP="00E82BF5">
      <w:pPr>
        <w:pStyle w:val="ListParagraph"/>
        <w:numPr>
          <w:ilvl w:val="0"/>
          <w:numId w:val="2"/>
        </w:numPr>
        <w:ind w:left="426" w:hanging="426"/>
        <w:jc w:val="both"/>
        <w:rPr>
          <w:rFonts w:ascii="Times New Roman" w:hAnsi="Times New Roman" w:cs="Times New Roman"/>
          <w:sz w:val="24"/>
          <w:szCs w:val="24"/>
        </w:rPr>
      </w:pPr>
      <w:proofErr w:type="spellStart"/>
      <w:r w:rsidRPr="00EB3C1A">
        <w:rPr>
          <w:rFonts w:ascii="Times New Roman" w:hAnsi="Times New Roman" w:cs="Times New Roman"/>
          <w:color w:val="000000" w:themeColor="text1"/>
          <w:sz w:val="24"/>
          <w:lang w:val="en-US"/>
        </w:rPr>
        <w:lastRenderedPageBreak/>
        <w:t>Penundaan</w:t>
      </w:r>
      <w:proofErr w:type="spellEnd"/>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Pemilihan</w:t>
      </w:r>
      <w:proofErr w:type="spellEnd"/>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Kepala</w:t>
      </w:r>
      <w:proofErr w:type="spellEnd"/>
      <w:r w:rsidRPr="00EB3C1A">
        <w:rPr>
          <w:rFonts w:ascii="Times New Roman" w:hAnsi="Times New Roman" w:cs="Times New Roman"/>
          <w:color w:val="000000" w:themeColor="text1"/>
          <w:sz w:val="24"/>
          <w:lang w:val="en-US"/>
        </w:rPr>
        <w:t xml:space="preserve"> Daerah Pada Masa </w:t>
      </w:r>
      <w:proofErr w:type="spellStart"/>
      <w:r w:rsidRPr="00EB3C1A">
        <w:rPr>
          <w:rFonts w:ascii="Times New Roman" w:hAnsi="Times New Roman" w:cs="Times New Roman"/>
          <w:color w:val="000000" w:themeColor="text1"/>
          <w:sz w:val="24"/>
          <w:lang w:val="en-US"/>
        </w:rPr>
        <w:t>Pandemi</w:t>
      </w:r>
      <w:proofErr w:type="spellEnd"/>
      <w:r w:rsidRPr="00EB3C1A">
        <w:rPr>
          <w:rFonts w:ascii="Times New Roman" w:hAnsi="Times New Roman" w:cs="Times New Roman"/>
          <w:color w:val="000000" w:themeColor="text1"/>
          <w:sz w:val="24"/>
          <w:lang w:val="en-US"/>
        </w:rPr>
        <w:t xml:space="preserve"> Covid-19 </w:t>
      </w:r>
      <w:proofErr w:type="spellStart"/>
      <w:r w:rsidRPr="00EB3C1A">
        <w:rPr>
          <w:rFonts w:ascii="Times New Roman" w:hAnsi="Times New Roman" w:cs="Times New Roman"/>
          <w:color w:val="000000" w:themeColor="text1"/>
          <w:sz w:val="24"/>
          <w:lang w:val="en-US"/>
        </w:rPr>
        <w:t>Dalam</w:t>
      </w:r>
      <w:proofErr w:type="spellEnd"/>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Perspektif</w:t>
      </w:r>
      <w:proofErr w:type="spellEnd"/>
      <w:r w:rsidRPr="00EB3C1A">
        <w:rPr>
          <w:rFonts w:ascii="Times New Roman" w:hAnsi="Times New Roman" w:cs="Times New Roman"/>
          <w:color w:val="000000" w:themeColor="text1"/>
          <w:sz w:val="24"/>
          <w:lang w:val="en-US"/>
        </w:rPr>
        <w:t xml:space="preserve"> Hukum </w:t>
      </w:r>
      <w:proofErr w:type="spellStart"/>
      <w:r w:rsidRPr="00EB3C1A">
        <w:rPr>
          <w:rFonts w:ascii="Times New Roman" w:hAnsi="Times New Roman" w:cs="Times New Roman"/>
          <w:color w:val="000000" w:themeColor="text1"/>
          <w:sz w:val="24"/>
          <w:lang w:val="en-US"/>
        </w:rPr>
        <w:t>Administrasi</w:t>
      </w:r>
      <w:proofErr w:type="spellEnd"/>
      <w:r w:rsidRPr="00EB3C1A">
        <w:rPr>
          <w:rFonts w:ascii="Times New Roman" w:hAnsi="Times New Roman" w:cs="Times New Roman"/>
          <w:color w:val="000000" w:themeColor="text1"/>
          <w:sz w:val="24"/>
          <w:lang w:val="en-US"/>
        </w:rPr>
        <w:t xml:space="preserve"> Negara</w:t>
      </w:r>
      <w:r w:rsidR="00EB3C1A">
        <w:rPr>
          <w:rFonts w:ascii="Times New Roman" w:hAnsi="Times New Roman" w:cs="Times New Roman"/>
          <w:color w:val="000000" w:themeColor="text1"/>
          <w:sz w:val="24"/>
        </w:rPr>
        <w:t>,</w:t>
      </w:r>
      <w:r w:rsidRPr="00EB3C1A">
        <w:rPr>
          <w:rFonts w:ascii="Times New Roman" w:hAnsi="Times New Roman" w:cs="Times New Roman"/>
          <w:color w:val="000000" w:themeColor="text1"/>
          <w:sz w:val="24"/>
        </w:rPr>
        <w:t xml:space="preserve"> </w:t>
      </w:r>
      <w:proofErr w:type="spellStart"/>
      <w:r w:rsidRPr="00EB3C1A">
        <w:rPr>
          <w:rFonts w:ascii="Times New Roman" w:hAnsi="Times New Roman" w:cs="Times New Roman"/>
          <w:color w:val="000000" w:themeColor="text1"/>
          <w:sz w:val="24"/>
          <w:lang w:val="en-US"/>
        </w:rPr>
        <w:t>Jurnal</w:t>
      </w:r>
      <w:proofErr w:type="spellEnd"/>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Rechtvinding</w:t>
      </w:r>
      <w:proofErr w:type="spellEnd"/>
      <w:r w:rsidRPr="00EB3C1A">
        <w:rPr>
          <w:rFonts w:ascii="Times New Roman" w:hAnsi="Times New Roman" w:cs="Times New Roman"/>
          <w:color w:val="000000" w:themeColor="text1"/>
          <w:sz w:val="24"/>
          <w:lang w:val="en-US"/>
        </w:rPr>
        <w:t xml:space="preserve">: Media </w:t>
      </w:r>
      <w:proofErr w:type="spellStart"/>
      <w:r w:rsidRPr="00EB3C1A">
        <w:rPr>
          <w:rFonts w:ascii="Times New Roman" w:hAnsi="Times New Roman" w:cs="Times New Roman"/>
          <w:color w:val="000000" w:themeColor="text1"/>
          <w:sz w:val="24"/>
          <w:lang w:val="en-US"/>
        </w:rPr>
        <w:t>Pembinaan</w:t>
      </w:r>
      <w:proofErr w:type="spellEnd"/>
      <w:r w:rsidRPr="00EB3C1A">
        <w:rPr>
          <w:rFonts w:ascii="Times New Roman" w:hAnsi="Times New Roman" w:cs="Times New Roman"/>
          <w:color w:val="000000" w:themeColor="text1"/>
          <w:sz w:val="24"/>
          <w:lang w:val="en-US"/>
        </w:rPr>
        <w:t xml:space="preserve"> Hukum </w:t>
      </w:r>
      <w:proofErr w:type="spellStart"/>
      <w:r w:rsidRPr="00EB3C1A">
        <w:rPr>
          <w:rFonts w:ascii="Times New Roman" w:hAnsi="Times New Roman" w:cs="Times New Roman"/>
          <w:color w:val="000000" w:themeColor="text1"/>
          <w:sz w:val="24"/>
          <w:lang w:val="en-US"/>
        </w:rPr>
        <w:t>NasionalVolume</w:t>
      </w:r>
      <w:proofErr w:type="spellEnd"/>
      <w:r w:rsidRPr="00EB3C1A">
        <w:rPr>
          <w:rFonts w:ascii="Times New Roman" w:hAnsi="Times New Roman" w:cs="Times New Roman"/>
          <w:color w:val="000000" w:themeColor="text1"/>
          <w:sz w:val="24"/>
          <w:lang w:val="en-US"/>
        </w:rPr>
        <w:t xml:space="preserve"> 9 </w:t>
      </w:r>
      <w:proofErr w:type="spellStart"/>
      <w:r w:rsidRPr="00EB3C1A">
        <w:rPr>
          <w:rFonts w:ascii="Times New Roman" w:hAnsi="Times New Roman" w:cs="Times New Roman"/>
          <w:color w:val="000000" w:themeColor="text1"/>
          <w:sz w:val="24"/>
          <w:lang w:val="en-US"/>
        </w:rPr>
        <w:t>Nomor</w:t>
      </w:r>
      <w:proofErr w:type="spellEnd"/>
      <w:r w:rsidRPr="00EB3C1A">
        <w:rPr>
          <w:rFonts w:ascii="Times New Roman" w:hAnsi="Times New Roman" w:cs="Times New Roman"/>
          <w:color w:val="000000" w:themeColor="text1"/>
          <w:sz w:val="24"/>
          <w:lang w:val="en-US"/>
        </w:rPr>
        <w:t xml:space="preserve"> 3, </w:t>
      </w:r>
      <w:proofErr w:type="spellStart"/>
      <w:r w:rsidRPr="00EB3C1A">
        <w:rPr>
          <w:rFonts w:ascii="Times New Roman" w:hAnsi="Times New Roman" w:cs="Times New Roman"/>
          <w:color w:val="000000" w:themeColor="text1"/>
          <w:sz w:val="24"/>
          <w:lang w:val="en-US"/>
        </w:rPr>
        <w:t>Desember</w:t>
      </w:r>
      <w:proofErr w:type="spellEnd"/>
      <w:r w:rsidRPr="00EB3C1A">
        <w:rPr>
          <w:rFonts w:ascii="Times New Roman" w:hAnsi="Times New Roman" w:cs="Times New Roman"/>
          <w:color w:val="000000" w:themeColor="text1"/>
          <w:sz w:val="24"/>
          <w:lang w:val="en-US"/>
        </w:rPr>
        <w:t xml:space="preserve"> 2020</w:t>
      </w:r>
      <w:r w:rsidRPr="00EB3C1A">
        <w:rPr>
          <w:rFonts w:ascii="Times New Roman" w:hAnsi="Times New Roman" w:cs="Times New Roman"/>
          <w:color w:val="000000" w:themeColor="text1"/>
          <w:sz w:val="24"/>
        </w:rPr>
        <w:t>.</w:t>
      </w:r>
      <w:r w:rsidRPr="00EB3C1A">
        <w:rPr>
          <w:rFonts w:ascii="Times New Roman" w:hAnsi="Times New Roman" w:cs="Times New Roman"/>
          <w:color w:val="363635"/>
          <w:sz w:val="24"/>
          <w:shd w:val="clear" w:color="auto" w:fill="FFFFFF"/>
        </w:rPr>
        <w:t xml:space="preserve"> </w:t>
      </w:r>
    </w:p>
    <w:p w:rsidR="00EB3C1A" w:rsidRPr="00EB3C1A" w:rsidRDefault="00DF705A" w:rsidP="00E82BF5">
      <w:pPr>
        <w:pStyle w:val="ListParagraph"/>
        <w:numPr>
          <w:ilvl w:val="0"/>
          <w:numId w:val="2"/>
        </w:numPr>
        <w:ind w:left="426" w:hanging="426"/>
        <w:jc w:val="both"/>
        <w:rPr>
          <w:rFonts w:ascii="Times New Roman" w:hAnsi="Times New Roman" w:cs="Times New Roman"/>
          <w:sz w:val="24"/>
          <w:szCs w:val="24"/>
        </w:rPr>
      </w:pPr>
      <w:r w:rsidRPr="00EB3C1A">
        <w:rPr>
          <w:rFonts w:ascii="Times New Roman" w:hAnsi="Times New Roman" w:cs="Times New Roman"/>
          <w:color w:val="363635"/>
          <w:sz w:val="24"/>
          <w:shd w:val="clear" w:color="auto" w:fill="FFFFFF"/>
        </w:rPr>
        <w:t>Dampak Perubahan Daftar Negatif Investasi Sektor Pariwisata Terhadap Penanaman Modal</w:t>
      </w:r>
      <w:r w:rsidRPr="00EB3C1A">
        <w:rPr>
          <w:rFonts w:ascii="Times New Roman" w:hAnsi="Times New Roman" w:cs="Times New Roman"/>
          <w:color w:val="363635"/>
          <w:sz w:val="24"/>
          <w:shd w:val="clear" w:color="auto" w:fill="FFFFFF"/>
          <w:lang w:val="en-US"/>
        </w:rPr>
        <w:t xml:space="preserve"> </w:t>
      </w:r>
      <w:r w:rsidRPr="00EB3C1A">
        <w:rPr>
          <w:rFonts w:ascii="Times New Roman" w:hAnsi="Times New Roman" w:cs="Times New Roman"/>
          <w:color w:val="363635"/>
          <w:sz w:val="24"/>
          <w:shd w:val="clear" w:color="auto" w:fill="FFFFFF"/>
        </w:rPr>
        <w:t>(Suatu Analisis Berdasarkan Peraturan Presiden</w:t>
      </w:r>
      <w:r w:rsidRPr="00EB3C1A">
        <w:rPr>
          <w:rFonts w:ascii="Times New Roman" w:hAnsi="Times New Roman" w:cs="Times New Roman"/>
          <w:color w:val="363635"/>
          <w:sz w:val="24"/>
          <w:shd w:val="clear" w:color="auto" w:fill="FFFFFF"/>
          <w:lang w:val="en-US"/>
        </w:rPr>
        <w:t xml:space="preserve"> </w:t>
      </w:r>
      <w:r w:rsidRPr="00EB3C1A">
        <w:rPr>
          <w:rFonts w:ascii="Times New Roman" w:hAnsi="Times New Roman" w:cs="Times New Roman"/>
          <w:color w:val="363635"/>
          <w:sz w:val="24"/>
          <w:shd w:val="clear" w:color="auto" w:fill="FFFFFF"/>
        </w:rPr>
        <w:t>Nomor 44 Tahun 2016),</w:t>
      </w:r>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Jurnal</w:t>
      </w:r>
      <w:proofErr w:type="spellEnd"/>
      <w:r w:rsidRPr="00EB3C1A">
        <w:rPr>
          <w:rFonts w:ascii="Times New Roman" w:hAnsi="Times New Roman" w:cs="Times New Roman"/>
          <w:color w:val="000000" w:themeColor="text1"/>
          <w:sz w:val="24"/>
          <w:lang w:val="en-US"/>
        </w:rPr>
        <w:t xml:space="preserve"> </w:t>
      </w:r>
      <w:proofErr w:type="spellStart"/>
      <w:r w:rsidRPr="00EB3C1A">
        <w:rPr>
          <w:rFonts w:ascii="Times New Roman" w:hAnsi="Times New Roman" w:cs="Times New Roman"/>
          <w:color w:val="000000" w:themeColor="text1"/>
          <w:sz w:val="24"/>
          <w:lang w:val="en-US"/>
        </w:rPr>
        <w:t>Yuridis</w:t>
      </w:r>
      <w:proofErr w:type="spellEnd"/>
      <w:r w:rsidRPr="00EB3C1A">
        <w:rPr>
          <w:rFonts w:ascii="Times New Roman" w:hAnsi="Times New Roman" w:cs="Times New Roman"/>
          <w:color w:val="000000" w:themeColor="text1"/>
          <w:sz w:val="24"/>
          <w:lang w:val="en-US"/>
        </w:rPr>
        <w:t xml:space="preserve"> Vol. 7 No. 2, </w:t>
      </w:r>
      <w:proofErr w:type="spellStart"/>
      <w:r w:rsidRPr="00EB3C1A">
        <w:rPr>
          <w:rFonts w:ascii="Times New Roman" w:hAnsi="Times New Roman" w:cs="Times New Roman"/>
          <w:color w:val="000000" w:themeColor="text1"/>
          <w:sz w:val="24"/>
          <w:lang w:val="en-US"/>
        </w:rPr>
        <w:t>Desember</w:t>
      </w:r>
      <w:proofErr w:type="spellEnd"/>
      <w:r w:rsidRPr="00EB3C1A">
        <w:rPr>
          <w:rFonts w:ascii="Times New Roman" w:hAnsi="Times New Roman" w:cs="Times New Roman"/>
          <w:color w:val="000000" w:themeColor="text1"/>
          <w:sz w:val="24"/>
          <w:lang w:val="en-US"/>
        </w:rPr>
        <w:t xml:space="preserve"> 2020: 234-257</w:t>
      </w:r>
      <w:r w:rsidRPr="00EB3C1A">
        <w:rPr>
          <w:rFonts w:ascii="Times New Roman" w:hAnsi="Times New Roman" w:cs="Times New Roman"/>
          <w:color w:val="000000" w:themeColor="text1"/>
          <w:sz w:val="24"/>
        </w:rPr>
        <w:t>.</w:t>
      </w:r>
      <w:r w:rsidRPr="00DF705A">
        <w:t xml:space="preserve"> </w:t>
      </w:r>
    </w:p>
    <w:p w:rsidR="00EB3C1A" w:rsidRPr="00EB3C1A" w:rsidRDefault="00DF705A" w:rsidP="00E82BF5">
      <w:pPr>
        <w:pStyle w:val="ListParagraph"/>
        <w:numPr>
          <w:ilvl w:val="0"/>
          <w:numId w:val="2"/>
        </w:numPr>
        <w:ind w:left="426" w:hanging="426"/>
        <w:jc w:val="both"/>
        <w:rPr>
          <w:rFonts w:ascii="Times New Roman" w:hAnsi="Times New Roman" w:cs="Times New Roman"/>
          <w:sz w:val="24"/>
          <w:szCs w:val="24"/>
        </w:rPr>
      </w:pPr>
      <w:r w:rsidRPr="00EB3C1A">
        <w:rPr>
          <w:rFonts w:ascii="Times New Roman" w:hAnsi="Times New Roman" w:cs="Times New Roman"/>
          <w:i/>
          <w:sz w:val="24"/>
        </w:rPr>
        <w:t>A Long Road of Local Governance in Indonesia: From Indonesian Independence to Promulgation of Job Creation Law</w:t>
      </w:r>
      <w:r w:rsidR="00EB3C1A" w:rsidRPr="00EB3C1A">
        <w:rPr>
          <w:rFonts w:ascii="Times New Roman" w:hAnsi="Times New Roman" w:cs="Times New Roman"/>
          <w:sz w:val="24"/>
        </w:rPr>
        <w:t>, International Journal of Social Science And Human Research,  ISSN(print): 2644-0679, ISSN(online): 2644-0695 Volume 04 Issue 01 January 2021.</w:t>
      </w:r>
    </w:p>
    <w:p w:rsidR="00C84E7F" w:rsidRPr="00C84E7F" w:rsidRDefault="00EB3C1A" w:rsidP="00E82BF5">
      <w:pPr>
        <w:pStyle w:val="ListParagraph"/>
        <w:numPr>
          <w:ilvl w:val="0"/>
          <w:numId w:val="2"/>
        </w:numPr>
        <w:ind w:left="426" w:hanging="426"/>
        <w:jc w:val="both"/>
        <w:rPr>
          <w:rFonts w:ascii="Times New Roman" w:hAnsi="Times New Roman" w:cs="Times New Roman"/>
          <w:sz w:val="24"/>
          <w:szCs w:val="24"/>
        </w:rPr>
      </w:pPr>
      <w:r w:rsidRPr="00EB3C1A">
        <w:rPr>
          <w:rFonts w:ascii="Times New Roman" w:hAnsi="Times New Roman" w:cs="Times New Roman"/>
          <w:i/>
          <w:sz w:val="24"/>
          <w:szCs w:val="24"/>
        </w:rPr>
        <w:t>Regulatory Reform in Support of Indonesia Advancement</w:t>
      </w:r>
      <w:r>
        <w:rPr>
          <w:rFonts w:ascii="Times New Roman" w:hAnsi="Times New Roman" w:cs="Times New Roman"/>
          <w:sz w:val="24"/>
          <w:szCs w:val="24"/>
        </w:rPr>
        <w:t xml:space="preserve">, </w:t>
      </w:r>
      <w:r w:rsidRPr="00EB3C1A">
        <w:rPr>
          <w:rFonts w:ascii="Times New Roman" w:hAnsi="Times New Roman" w:cs="Times New Roman"/>
          <w:sz w:val="24"/>
          <w:szCs w:val="24"/>
          <w:shd w:val="clear" w:color="auto" w:fill="FFFFFF"/>
        </w:rPr>
        <w:t>Italienisch</w:t>
      </w:r>
      <w:r>
        <w:rPr>
          <w:rFonts w:ascii="Times New Roman" w:hAnsi="Times New Roman" w:cs="Times New Roman"/>
          <w:sz w:val="24"/>
          <w:szCs w:val="24"/>
          <w:shd w:val="clear" w:color="auto" w:fill="FFFFFF"/>
        </w:rPr>
        <w:t xml:space="preserve"> </w:t>
      </w:r>
      <w:r w:rsidRPr="00EB3C1A">
        <w:rPr>
          <w:rFonts w:ascii="Times New Roman" w:hAnsi="Times New Roman" w:cs="Times New Roman"/>
          <w:sz w:val="24"/>
          <w:szCs w:val="24"/>
          <w:shd w:val="clear" w:color="auto" w:fill="FFFFFF"/>
        </w:rPr>
        <w:t>ISSN: 0171-4996, Vol. 11, No.1, 2021, pp 180-189</w:t>
      </w:r>
      <w:r w:rsidR="00170A13">
        <w:rPr>
          <w:rFonts w:ascii="Times New Roman" w:hAnsi="Times New Roman" w:cs="Times New Roman"/>
          <w:sz w:val="24"/>
          <w:szCs w:val="24"/>
          <w:shd w:val="clear" w:color="auto" w:fill="FFFFFF"/>
          <w:lang w:val="en-US"/>
        </w:rPr>
        <w:t xml:space="preserve"> (</w:t>
      </w:r>
      <w:proofErr w:type="spellStart"/>
      <w:r w:rsidR="00170A13">
        <w:rPr>
          <w:rFonts w:ascii="Times New Roman" w:hAnsi="Times New Roman" w:cs="Times New Roman"/>
          <w:sz w:val="24"/>
          <w:szCs w:val="24"/>
          <w:shd w:val="clear" w:color="auto" w:fill="FFFFFF"/>
          <w:lang w:val="en-US"/>
        </w:rPr>
        <w:t>Terindeks</w:t>
      </w:r>
      <w:proofErr w:type="spellEnd"/>
      <w:r w:rsidR="00170A13">
        <w:rPr>
          <w:rFonts w:ascii="Times New Roman" w:hAnsi="Times New Roman" w:cs="Times New Roman"/>
          <w:sz w:val="24"/>
          <w:szCs w:val="24"/>
          <w:shd w:val="clear" w:color="auto" w:fill="FFFFFF"/>
          <w:lang w:val="en-US"/>
        </w:rPr>
        <w:t xml:space="preserve"> Scopus Q3)</w:t>
      </w:r>
      <w:r w:rsidR="006E045E">
        <w:rPr>
          <w:rFonts w:ascii="Times New Roman" w:hAnsi="Times New Roman" w:cs="Times New Roman"/>
          <w:sz w:val="24"/>
          <w:szCs w:val="24"/>
          <w:shd w:val="clear" w:color="auto" w:fill="FFFFFF"/>
          <w:lang w:val="en-US"/>
        </w:rPr>
        <w:t>.</w:t>
      </w:r>
    </w:p>
    <w:p w:rsidR="00C84E7F" w:rsidRPr="00C84E7F" w:rsidRDefault="00C84E7F" w:rsidP="00E82BF5">
      <w:pPr>
        <w:pStyle w:val="ListParagraph"/>
        <w:numPr>
          <w:ilvl w:val="0"/>
          <w:numId w:val="2"/>
        </w:numPr>
        <w:ind w:left="426" w:hanging="426"/>
        <w:jc w:val="both"/>
        <w:rPr>
          <w:rFonts w:ascii="Times New Roman" w:hAnsi="Times New Roman" w:cs="Times New Roman"/>
          <w:sz w:val="24"/>
          <w:szCs w:val="24"/>
        </w:rPr>
      </w:pPr>
      <w:r w:rsidRPr="00C84E7F">
        <w:rPr>
          <w:rFonts w:ascii="Times New Roman" w:hAnsi="Times New Roman" w:cs="Times New Roman"/>
          <w:i/>
          <w:sz w:val="24"/>
          <w:szCs w:val="24"/>
        </w:rPr>
        <w:t>Legal Problem During Covid-19 Pandemic in Indonesia: Is it Necessary to Declare it to be an Emergency?</w:t>
      </w:r>
      <w:r>
        <w:rPr>
          <w:rFonts w:ascii="Times New Roman" w:hAnsi="Times New Roman" w:cs="Times New Roman"/>
          <w:sz w:val="24"/>
          <w:szCs w:val="24"/>
        </w:rPr>
        <w:t xml:space="preserve">, </w:t>
      </w:r>
      <w:r w:rsidRPr="00C84E7F">
        <w:rPr>
          <w:rFonts w:ascii="Times New Roman" w:hAnsi="Times New Roman" w:cs="Times New Roman"/>
          <w:sz w:val="24"/>
          <w:szCs w:val="24"/>
        </w:rPr>
        <w:t>PalArch’s Journal of Archaeology of Egypt/Egyptology Vol. 18 No. 7 (2021) Published 2021-04-11</w:t>
      </w:r>
      <w:r w:rsidR="00170A13">
        <w:rPr>
          <w:rFonts w:ascii="Times New Roman" w:hAnsi="Times New Roman" w:cs="Times New Roman"/>
          <w:sz w:val="24"/>
          <w:szCs w:val="24"/>
          <w:lang w:val="en-US"/>
        </w:rPr>
        <w:t xml:space="preserve"> (</w:t>
      </w:r>
      <w:proofErr w:type="spellStart"/>
      <w:r w:rsidR="00170A13">
        <w:rPr>
          <w:rFonts w:ascii="Times New Roman" w:hAnsi="Times New Roman" w:cs="Times New Roman"/>
          <w:sz w:val="24"/>
          <w:szCs w:val="24"/>
          <w:lang w:val="en-US"/>
        </w:rPr>
        <w:t>Terindeks</w:t>
      </w:r>
      <w:proofErr w:type="spellEnd"/>
      <w:r w:rsidR="00170A13">
        <w:rPr>
          <w:rFonts w:ascii="Times New Roman" w:hAnsi="Times New Roman" w:cs="Times New Roman"/>
          <w:sz w:val="24"/>
          <w:szCs w:val="24"/>
          <w:lang w:val="en-US"/>
        </w:rPr>
        <w:t xml:space="preserve"> Scopus Q3)</w:t>
      </w:r>
      <w:r w:rsidRPr="00C84E7F">
        <w:rPr>
          <w:rFonts w:ascii="Times New Roman" w:hAnsi="Times New Roman" w:cs="Times New Roman"/>
          <w:sz w:val="24"/>
          <w:szCs w:val="24"/>
        </w:rPr>
        <w:t>.</w:t>
      </w:r>
    </w:p>
    <w:p w:rsidR="00170A13" w:rsidRDefault="00C84E7F" w:rsidP="00E82BF5">
      <w:pPr>
        <w:pStyle w:val="ListParagraph"/>
        <w:numPr>
          <w:ilvl w:val="0"/>
          <w:numId w:val="2"/>
        </w:numPr>
        <w:ind w:left="426" w:hanging="426"/>
        <w:jc w:val="both"/>
        <w:rPr>
          <w:rFonts w:ascii="Times New Roman" w:hAnsi="Times New Roman" w:cs="Times New Roman"/>
          <w:sz w:val="24"/>
          <w:szCs w:val="24"/>
        </w:rPr>
      </w:pPr>
      <w:r w:rsidRPr="00C84E7F">
        <w:rPr>
          <w:rFonts w:ascii="Times New Roman" w:hAnsi="Times New Roman" w:cs="Times New Roman"/>
          <w:i/>
          <w:sz w:val="24"/>
          <w:szCs w:val="24"/>
        </w:rPr>
        <w:t>Regulatory Reform: An Idea to Arrange Ragulations in Indonesia</w:t>
      </w:r>
      <w:r w:rsidRPr="00C84E7F">
        <w:rPr>
          <w:rFonts w:ascii="Times New Roman" w:hAnsi="Times New Roman" w:cs="Times New Roman"/>
          <w:sz w:val="24"/>
          <w:szCs w:val="24"/>
        </w:rPr>
        <w:t>, Proceedings of the 1</w:t>
      </w:r>
      <w:r w:rsidRPr="00C84E7F">
        <w:rPr>
          <w:rFonts w:ascii="Times New Roman" w:hAnsi="Times New Roman" w:cs="Times New Roman"/>
          <w:sz w:val="24"/>
          <w:szCs w:val="24"/>
          <w:vertAlign w:val="superscript"/>
        </w:rPr>
        <w:t>st</w:t>
      </w:r>
      <w:r w:rsidRPr="00C84E7F">
        <w:rPr>
          <w:rFonts w:ascii="Times New Roman" w:hAnsi="Times New Roman" w:cs="Times New Roman"/>
          <w:sz w:val="24"/>
          <w:szCs w:val="24"/>
        </w:rPr>
        <w:t xml:space="preserve"> International Conference on Law and Human Rights 202</w:t>
      </w:r>
      <w:r w:rsidR="00170A13">
        <w:rPr>
          <w:rFonts w:ascii="Times New Roman" w:hAnsi="Times New Roman" w:cs="Times New Roman"/>
          <w:sz w:val="24"/>
          <w:szCs w:val="24"/>
        </w:rPr>
        <w:t xml:space="preserve">0 (ICLHR 2020) di </w:t>
      </w:r>
      <w:r w:rsidRPr="00C84E7F">
        <w:rPr>
          <w:rFonts w:ascii="Times New Roman" w:hAnsi="Times New Roman" w:cs="Times New Roman"/>
          <w:sz w:val="24"/>
          <w:szCs w:val="24"/>
        </w:rPr>
        <w:t xml:space="preserve"> Atlantis Press:</w:t>
      </w:r>
    </w:p>
    <w:p w:rsidR="00170A13" w:rsidRPr="008A5ADE" w:rsidRDefault="00170A13" w:rsidP="00E82BF5">
      <w:pPr>
        <w:pStyle w:val="ListParagraph"/>
        <w:numPr>
          <w:ilvl w:val="0"/>
          <w:numId w:val="2"/>
        </w:numPr>
        <w:ind w:left="426" w:hanging="426"/>
        <w:jc w:val="both"/>
        <w:rPr>
          <w:rFonts w:ascii="Times New Roman" w:hAnsi="Times New Roman" w:cs="Times New Roman"/>
          <w:sz w:val="28"/>
          <w:szCs w:val="24"/>
        </w:rPr>
      </w:pPr>
      <w:r w:rsidRPr="00170A13">
        <w:rPr>
          <w:rFonts w:ascii="Times New Roman" w:hAnsi="Times New Roman" w:cs="Times New Roman"/>
          <w:i/>
          <w:sz w:val="24"/>
        </w:rPr>
        <w:t>Indonesia’s Combat for Peace and Justice: A Bird’s Eye View of Sustainable Development Goals (SDGS) 16</w:t>
      </w:r>
      <w:r w:rsidRPr="00170A13">
        <w:rPr>
          <w:rFonts w:ascii="Times New Roman" w:hAnsi="Times New Roman" w:cs="Times New Roman"/>
          <w:sz w:val="24"/>
          <w:lang w:val="en-US"/>
        </w:rPr>
        <w:t xml:space="preserve">, </w:t>
      </w:r>
      <w:r w:rsidRPr="00170A13">
        <w:rPr>
          <w:rFonts w:ascii="Times New Roman" w:hAnsi="Times New Roman" w:cs="Times New Roman"/>
          <w:sz w:val="24"/>
        </w:rPr>
        <w:t>Proceeding the 2nd International Conference on Fundamental Rights, I-COFFFEES 2019, 5-6 August 2019 di Unila, Bandar Lampung</w:t>
      </w:r>
      <w:r w:rsidRPr="00170A13">
        <w:rPr>
          <w:rFonts w:ascii="Times New Roman" w:hAnsi="Times New Roman" w:cs="Times New Roman"/>
          <w:sz w:val="24"/>
          <w:lang w:val="en-US"/>
        </w:rPr>
        <w:t xml:space="preserve"> di </w:t>
      </w:r>
      <w:r w:rsidRPr="00170A13">
        <w:rPr>
          <w:rFonts w:ascii="Times New Roman" w:hAnsi="Times New Roman" w:cs="Times New Roman"/>
          <w:sz w:val="24"/>
        </w:rPr>
        <w:t>Europe</w:t>
      </w:r>
      <w:r w:rsidR="008A4388">
        <w:rPr>
          <w:rFonts w:ascii="Times New Roman" w:hAnsi="Times New Roman" w:cs="Times New Roman"/>
          <w:sz w:val="24"/>
        </w:rPr>
        <w:t>an Union Digital Library (EUDL);</w:t>
      </w:r>
    </w:p>
    <w:p w:rsidR="008A5ADE" w:rsidRPr="00AA32F4" w:rsidRDefault="008A5ADE" w:rsidP="00E82BF5">
      <w:pPr>
        <w:pStyle w:val="ListParagraph"/>
        <w:numPr>
          <w:ilvl w:val="0"/>
          <w:numId w:val="2"/>
        </w:numPr>
        <w:spacing w:after="160" w:line="259" w:lineRule="auto"/>
        <w:ind w:left="426" w:hanging="426"/>
        <w:jc w:val="both"/>
        <w:rPr>
          <w:rFonts w:ascii="Times New Roman" w:hAnsi="Times New Roman" w:cs="Times New Roman"/>
          <w:i/>
          <w:sz w:val="24"/>
        </w:rPr>
      </w:pPr>
      <w:r w:rsidRPr="008A5ADE">
        <w:rPr>
          <w:rFonts w:ascii="Times New Roman" w:hAnsi="Times New Roman" w:cs="Times New Roman"/>
          <w:i/>
          <w:sz w:val="24"/>
        </w:rPr>
        <w:t>The Role of Indonesia Constitutional Court Decision In The Process of Establishing The Law: A Case Study in The Process of Establishing the Law on General Elections</w:t>
      </w:r>
      <w:r w:rsidRPr="008A5ADE">
        <w:rPr>
          <w:rFonts w:ascii="Times New Roman" w:hAnsi="Times New Roman" w:cs="Times New Roman"/>
          <w:i/>
          <w:sz w:val="24"/>
          <w:lang w:val="en-US"/>
        </w:rPr>
        <w:t>,</w:t>
      </w:r>
      <w:r w:rsidRPr="008A5ADE">
        <w:rPr>
          <w:rFonts w:ascii="Times New Roman" w:hAnsi="Times New Roman" w:cs="Times New Roman"/>
          <w:sz w:val="24"/>
        </w:rPr>
        <w:t>Journal of Legal, Ethical and Regulatory Issues Volume 24, Special Issue 1, 202</w:t>
      </w:r>
      <w:r w:rsidR="00AA32F4">
        <w:rPr>
          <w:rFonts w:ascii="Times New Roman" w:hAnsi="Times New Roman" w:cs="Times New Roman"/>
          <w:sz w:val="24"/>
          <w:lang w:val="en-US"/>
        </w:rPr>
        <w:t>.</w:t>
      </w:r>
    </w:p>
    <w:p w:rsidR="006E045E" w:rsidRPr="003521A9" w:rsidRDefault="00AA32F4" w:rsidP="00E82BF5">
      <w:pPr>
        <w:pStyle w:val="ListParagraph"/>
        <w:numPr>
          <w:ilvl w:val="0"/>
          <w:numId w:val="2"/>
        </w:numPr>
        <w:spacing w:after="160" w:line="259" w:lineRule="auto"/>
        <w:ind w:left="426" w:hanging="426"/>
        <w:jc w:val="both"/>
        <w:rPr>
          <w:rFonts w:ascii="Times New Roman" w:hAnsi="Times New Roman" w:cs="Times New Roman"/>
          <w:i/>
          <w:sz w:val="24"/>
        </w:rPr>
      </w:pPr>
      <w:proofErr w:type="spellStart"/>
      <w:r>
        <w:rPr>
          <w:rFonts w:ascii="Times New Roman" w:hAnsi="Times New Roman" w:cs="Times New Roman"/>
          <w:iCs/>
          <w:sz w:val="24"/>
          <w:lang w:val="en-US"/>
        </w:rPr>
        <w:t>Ilmu</w:t>
      </w:r>
      <w:proofErr w:type="spellEnd"/>
      <w:r>
        <w:rPr>
          <w:rFonts w:ascii="Times New Roman" w:hAnsi="Times New Roman" w:cs="Times New Roman"/>
          <w:iCs/>
          <w:sz w:val="24"/>
          <w:lang w:val="en-US"/>
        </w:rPr>
        <w:t xml:space="preserve"> dan </w:t>
      </w:r>
      <w:proofErr w:type="spellStart"/>
      <w:r>
        <w:rPr>
          <w:rFonts w:ascii="Times New Roman" w:hAnsi="Times New Roman" w:cs="Times New Roman"/>
          <w:iCs/>
          <w:sz w:val="24"/>
          <w:lang w:val="en-US"/>
        </w:rPr>
        <w:t>Pembentukan</w:t>
      </w:r>
      <w:proofErr w:type="spellEnd"/>
      <w:r>
        <w:rPr>
          <w:rFonts w:ascii="Times New Roman" w:hAnsi="Times New Roman" w:cs="Times New Roman"/>
          <w:iCs/>
          <w:sz w:val="24"/>
          <w:lang w:val="en-US"/>
        </w:rPr>
        <w:t xml:space="preserve"> </w:t>
      </w:r>
      <w:proofErr w:type="spellStart"/>
      <w:r>
        <w:rPr>
          <w:rFonts w:ascii="Times New Roman" w:hAnsi="Times New Roman" w:cs="Times New Roman"/>
          <w:iCs/>
          <w:sz w:val="24"/>
          <w:lang w:val="en-US"/>
        </w:rPr>
        <w:t>Peraturan</w:t>
      </w:r>
      <w:proofErr w:type="spellEnd"/>
      <w:r>
        <w:rPr>
          <w:rFonts w:ascii="Times New Roman" w:hAnsi="Times New Roman" w:cs="Times New Roman"/>
          <w:iCs/>
          <w:sz w:val="24"/>
          <w:lang w:val="en-US"/>
        </w:rPr>
        <w:t xml:space="preserve"> </w:t>
      </w:r>
      <w:proofErr w:type="spellStart"/>
      <w:r>
        <w:rPr>
          <w:rFonts w:ascii="Times New Roman" w:hAnsi="Times New Roman" w:cs="Times New Roman"/>
          <w:iCs/>
          <w:sz w:val="24"/>
          <w:lang w:val="en-US"/>
        </w:rPr>
        <w:t>Perundang-undangan</w:t>
      </w:r>
      <w:proofErr w:type="spellEnd"/>
      <w:r>
        <w:rPr>
          <w:rFonts w:ascii="Times New Roman" w:hAnsi="Times New Roman" w:cs="Times New Roman"/>
          <w:iCs/>
          <w:sz w:val="24"/>
          <w:lang w:val="en-US"/>
        </w:rPr>
        <w:t xml:space="preserve">, Jakarta: </w:t>
      </w:r>
      <w:proofErr w:type="spellStart"/>
      <w:r>
        <w:rPr>
          <w:rFonts w:ascii="Times New Roman" w:hAnsi="Times New Roman" w:cs="Times New Roman"/>
          <w:iCs/>
          <w:sz w:val="24"/>
          <w:lang w:val="en-US"/>
        </w:rPr>
        <w:t>Damera</w:t>
      </w:r>
      <w:proofErr w:type="spellEnd"/>
      <w:r>
        <w:rPr>
          <w:rFonts w:ascii="Times New Roman" w:hAnsi="Times New Roman" w:cs="Times New Roman"/>
          <w:iCs/>
          <w:sz w:val="24"/>
          <w:lang w:val="en-US"/>
        </w:rPr>
        <w:t xml:space="preserve"> Press, 2022.</w:t>
      </w:r>
    </w:p>
    <w:p w:rsidR="003521A9" w:rsidRPr="003521A9" w:rsidRDefault="003521A9" w:rsidP="00E82BF5">
      <w:pPr>
        <w:pStyle w:val="ListParagraph"/>
        <w:numPr>
          <w:ilvl w:val="0"/>
          <w:numId w:val="2"/>
        </w:numPr>
        <w:spacing w:after="160" w:line="259" w:lineRule="auto"/>
        <w:ind w:left="426" w:hanging="426"/>
        <w:jc w:val="both"/>
        <w:rPr>
          <w:rFonts w:ascii="Times New Roman" w:hAnsi="Times New Roman" w:cs="Times New Roman"/>
          <w:i/>
          <w:iCs/>
          <w:sz w:val="20"/>
          <w:szCs w:val="18"/>
        </w:rPr>
      </w:pPr>
      <w:r w:rsidRPr="003521A9">
        <w:rPr>
          <w:rFonts w:ascii="Times New Roman" w:hAnsi="Times New Roman" w:cs="Times New Roman"/>
          <w:i/>
          <w:iCs/>
          <w:color w:val="222222"/>
          <w:sz w:val="24"/>
          <w:szCs w:val="24"/>
          <w:shd w:val="clear" w:color="auto" w:fill="FFFFFF"/>
        </w:rPr>
        <w:t>The Possibility of the Implementation of Fast-Track Legislation in Indonesia</w:t>
      </w:r>
      <w:r>
        <w:rPr>
          <w:rFonts w:ascii="Times New Roman" w:hAnsi="Times New Roman" w:cs="Times New Roman"/>
          <w:i/>
          <w:iCs/>
          <w:color w:val="222222"/>
          <w:sz w:val="24"/>
          <w:szCs w:val="24"/>
          <w:shd w:val="clear" w:color="auto" w:fill="FFFFFF"/>
          <w:lang w:val="en-US"/>
        </w:rPr>
        <w:t xml:space="preserve">, </w:t>
      </w:r>
      <w:proofErr w:type="spellStart"/>
      <w:r>
        <w:rPr>
          <w:rFonts w:ascii="Times New Roman" w:hAnsi="Times New Roman" w:cs="Times New Roman"/>
          <w:color w:val="222222"/>
          <w:sz w:val="24"/>
          <w:szCs w:val="24"/>
          <w:shd w:val="clear" w:color="auto" w:fill="FFFFFF"/>
          <w:lang w:val="en-US"/>
        </w:rPr>
        <w:t>Padjadjaran</w:t>
      </w:r>
      <w:proofErr w:type="spellEnd"/>
      <w:r>
        <w:rPr>
          <w:rFonts w:ascii="Times New Roman" w:hAnsi="Times New Roman" w:cs="Times New Roman"/>
          <w:color w:val="222222"/>
          <w:sz w:val="24"/>
          <w:szCs w:val="24"/>
          <w:shd w:val="clear" w:color="auto" w:fill="FFFFFF"/>
          <w:lang w:val="en-US"/>
        </w:rPr>
        <w:t xml:space="preserve"> </w:t>
      </w:r>
      <w:proofErr w:type="spellStart"/>
      <w:r>
        <w:rPr>
          <w:rFonts w:ascii="Times New Roman" w:hAnsi="Times New Roman" w:cs="Times New Roman"/>
          <w:color w:val="222222"/>
          <w:sz w:val="24"/>
          <w:szCs w:val="24"/>
          <w:shd w:val="clear" w:color="auto" w:fill="FFFFFF"/>
          <w:lang w:val="en-US"/>
        </w:rPr>
        <w:t>Jurnal</w:t>
      </w:r>
      <w:proofErr w:type="spellEnd"/>
      <w:r>
        <w:rPr>
          <w:rFonts w:ascii="Times New Roman" w:hAnsi="Times New Roman" w:cs="Times New Roman"/>
          <w:color w:val="222222"/>
          <w:sz w:val="24"/>
          <w:szCs w:val="24"/>
          <w:shd w:val="clear" w:color="auto" w:fill="FFFFFF"/>
          <w:lang w:val="en-US"/>
        </w:rPr>
        <w:t xml:space="preserve"> </w:t>
      </w:r>
      <w:proofErr w:type="spellStart"/>
      <w:r>
        <w:rPr>
          <w:rFonts w:ascii="Times New Roman" w:hAnsi="Times New Roman" w:cs="Times New Roman"/>
          <w:color w:val="222222"/>
          <w:sz w:val="24"/>
          <w:szCs w:val="24"/>
          <w:shd w:val="clear" w:color="auto" w:fill="FFFFFF"/>
          <w:lang w:val="en-US"/>
        </w:rPr>
        <w:t>Ilmu</w:t>
      </w:r>
      <w:proofErr w:type="spellEnd"/>
      <w:r>
        <w:rPr>
          <w:rFonts w:ascii="Times New Roman" w:hAnsi="Times New Roman" w:cs="Times New Roman"/>
          <w:color w:val="222222"/>
          <w:sz w:val="24"/>
          <w:szCs w:val="24"/>
          <w:shd w:val="clear" w:color="auto" w:fill="FFFFFF"/>
          <w:lang w:val="en-US"/>
        </w:rPr>
        <w:t xml:space="preserve"> Hukum (</w:t>
      </w:r>
      <w:proofErr w:type="spellStart"/>
      <w:r>
        <w:rPr>
          <w:rFonts w:ascii="Times New Roman" w:hAnsi="Times New Roman" w:cs="Times New Roman"/>
          <w:color w:val="222222"/>
          <w:sz w:val="24"/>
          <w:szCs w:val="24"/>
          <w:shd w:val="clear" w:color="auto" w:fill="FFFFFF"/>
          <w:lang w:val="en-US"/>
        </w:rPr>
        <w:t>Padjadjaran</w:t>
      </w:r>
      <w:proofErr w:type="spellEnd"/>
      <w:r>
        <w:rPr>
          <w:rFonts w:ascii="Times New Roman" w:hAnsi="Times New Roman" w:cs="Times New Roman"/>
          <w:color w:val="222222"/>
          <w:sz w:val="24"/>
          <w:szCs w:val="24"/>
          <w:shd w:val="clear" w:color="auto" w:fill="FFFFFF"/>
          <w:lang w:val="en-US"/>
        </w:rPr>
        <w:t xml:space="preserve"> Journal of Law), Vol. 10 No. 1, 30 April 2023 (</w:t>
      </w:r>
      <w:proofErr w:type="spellStart"/>
      <w:r>
        <w:rPr>
          <w:rFonts w:ascii="Times New Roman" w:hAnsi="Times New Roman" w:cs="Times New Roman"/>
          <w:color w:val="222222"/>
          <w:sz w:val="24"/>
          <w:szCs w:val="24"/>
          <w:shd w:val="clear" w:color="auto" w:fill="FFFFFF"/>
          <w:lang w:val="en-US"/>
        </w:rPr>
        <w:t>terindeks</w:t>
      </w:r>
      <w:proofErr w:type="spellEnd"/>
      <w:r>
        <w:rPr>
          <w:rFonts w:ascii="Times New Roman" w:hAnsi="Times New Roman" w:cs="Times New Roman"/>
          <w:color w:val="222222"/>
          <w:sz w:val="24"/>
          <w:szCs w:val="24"/>
          <w:shd w:val="clear" w:color="auto" w:fill="FFFFFF"/>
          <w:lang w:val="en-US"/>
        </w:rPr>
        <w:t xml:space="preserve"> Scopus/Sinta 1).</w:t>
      </w:r>
    </w:p>
    <w:p w:rsidR="00373347" w:rsidRDefault="00373347" w:rsidP="006E045E">
      <w:pPr>
        <w:jc w:val="both"/>
        <w:rPr>
          <w:rFonts w:ascii="Times New Roman" w:hAnsi="Times New Roman" w:cs="Times New Roman"/>
          <w:sz w:val="24"/>
          <w:szCs w:val="24"/>
          <w:lang w:val="en-US"/>
        </w:rPr>
      </w:pPr>
    </w:p>
    <w:p w:rsidR="006E045E" w:rsidRDefault="00995AED" w:rsidP="006E045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Jakarta, </w:t>
      </w:r>
      <w:proofErr w:type="gramStart"/>
      <w:r w:rsidR="003521A9">
        <w:rPr>
          <w:rFonts w:ascii="Times New Roman" w:hAnsi="Times New Roman" w:cs="Times New Roman"/>
          <w:sz w:val="24"/>
          <w:szCs w:val="24"/>
          <w:lang w:val="en-US"/>
        </w:rPr>
        <w:t xml:space="preserve">1 </w:t>
      </w:r>
      <w:r>
        <w:rPr>
          <w:rFonts w:ascii="Times New Roman" w:hAnsi="Times New Roman" w:cs="Times New Roman"/>
          <w:sz w:val="24"/>
          <w:szCs w:val="24"/>
          <w:lang w:val="en-US"/>
        </w:rPr>
        <w:t xml:space="preserve"> </w:t>
      </w:r>
      <w:r w:rsidR="003521A9">
        <w:rPr>
          <w:rFonts w:ascii="Times New Roman" w:hAnsi="Times New Roman" w:cs="Times New Roman"/>
          <w:sz w:val="24"/>
          <w:szCs w:val="24"/>
          <w:lang w:val="en-US"/>
        </w:rPr>
        <w:t>Mei</w:t>
      </w:r>
      <w:proofErr w:type="gramEnd"/>
      <w:r w:rsidR="003521A9">
        <w:rPr>
          <w:rFonts w:ascii="Times New Roman" w:hAnsi="Times New Roman" w:cs="Times New Roman"/>
          <w:sz w:val="24"/>
          <w:szCs w:val="24"/>
          <w:lang w:val="en-US"/>
        </w:rPr>
        <w:t xml:space="preserve"> </w:t>
      </w:r>
      <w:r w:rsidR="006E045E">
        <w:rPr>
          <w:rFonts w:ascii="Times New Roman" w:hAnsi="Times New Roman" w:cs="Times New Roman"/>
          <w:sz w:val="24"/>
          <w:szCs w:val="24"/>
          <w:lang w:val="en-US"/>
        </w:rPr>
        <w:t xml:space="preserve"> 202</w:t>
      </w:r>
      <w:r w:rsidR="00AA32F4">
        <w:rPr>
          <w:rFonts w:ascii="Times New Roman" w:hAnsi="Times New Roman" w:cs="Times New Roman"/>
          <w:sz w:val="24"/>
          <w:szCs w:val="24"/>
          <w:lang w:val="en-US"/>
        </w:rPr>
        <w:t>3</w:t>
      </w:r>
    </w:p>
    <w:p w:rsidR="006E045E" w:rsidRDefault="006E045E" w:rsidP="006E045E">
      <w:pPr>
        <w:jc w:val="both"/>
        <w:rPr>
          <w:rFonts w:ascii="Times New Roman" w:hAnsi="Times New Roman" w:cs="Times New Roman"/>
          <w:sz w:val="24"/>
          <w:szCs w:val="24"/>
          <w:lang w:val="en-US"/>
        </w:rPr>
      </w:pPr>
      <w:r>
        <w:rPr>
          <w:noProof/>
          <w:lang w:val="en-US"/>
        </w:rPr>
        <w:drawing>
          <wp:inline distT="0" distB="0" distL="0" distR="0" wp14:anchorId="37294F82" wp14:editId="46DBFA21">
            <wp:extent cx="1729740" cy="658495"/>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9740" cy="658495"/>
                    </a:xfrm>
                    <a:prstGeom prst="rect">
                      <a:avLst/>
                    </a:prstGeom>
                    <a:noFill/>
                  </pic:spPr>
                </pic:pic>
              </a:graphicData>
            </a:graphic>
          </wp:inline>
        </w:drawing>
      </w:r>
    </w:p>
    <w:p w:rsidR="006E045E" w:rsidRPr="006E045E" w:rsidRDefault="006E045E" w:rsidP="006E045E">
      <w:pPr>
        <w:jc w:val="both"/>
        <w:rPr>
          <w:rFonts w:ascii="Times New Roman" w:hAnsi="Times New Roman" w:cs="Times New Roman"/>
          <w:sz w:val="24"/>
          <w:szCs w:val="24"/>
          <w:lang w:val="en-US"/>
        </w:rPr>
      </w:pPr>
      <w:r>
        <w:rPr>
          <w:rFonts w:ascii="Times New Roman" w:hAnsi="Times New Roman" w:cs="Times New Roman"/>
          <w:sz w:val="24"/>
          <w:szCs w:val="24"/>
          <w:lang w:val="en-US"/>
        </w:rPr>
        <w:t>Wicipto Setiadi</w:t>
      </w:r>
    </w:p>
    <w:p w:rsidR="00502626" w:rsidRPr="000F6840" w:rsidRDefault="00502626" w:rsidP="00C336BF">
      <w:pPr>
        <w:pStyle w:val="NoSpacing"/>
        <w:tabs>
          <w:tab w:val="left" w:pos="426"/>
          <w:tab w:val="left" w:pos="2552"/>
        </w:tabs>
        <w:jc w:val="both"/>
        <w:rPr>
          <w:rFonts w:cstheme="minorHAnsi"/>
        </w:rPr>
      </w:pPr>
    </w:p>
    <w:p w:rsidR="00761279" w:rsidRPr="000F6840" w:rsidRDefault="00761279" w:rsidP="00F07F30">
      <w:pPr>
        <w:pStyle w:val="NoSpacing"/>
        <w:tabs>
          <w:tab w:val="left" w:pos="426"/>
          <w:tab w:val="left" w:pos="2552"/>
        </w:tabs>
        <w:jc w:val="both"/>
        <w:rPr>
          <w:rFonts w:cstheme="minorHAnsi"/>
          <w:u w:val="single"/>
        </w:rPr>
      </w:pPr>
    </w:p>
    <w:sectPr w:rsidR="00761279" w:rsidRPr="000F6840" w:rsidSect="00661A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1612D"/>
    <w:multiLevelType w:val="hybridMultilevel"/>
    <w:tmpl w:val="6F4654BC"/>
    <w:lvl w:ilvl="0" w:tplc="83FE30F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E31CE8"/>
    <w:multiLevelType w:val="hybridMultilevel"/>
    <w:tmpl w:val="00866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408EA"/>
    <w:multiLevelType w:val="hybridMultilevel"/>
    <w:tmpl w:val="DAD47606"/>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D1372"/>
    <w:multiLevelType w:val="hybridMultilevel"/>
    <w:tmpl w:val="958459C6"/>
    <w:lvl w:ilvl="0" w:tplc="6A0E2832">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70812"/>
    <w:multiLevelType w:val="hybridMultilevel"/>
    <w:tmpl w:val="DFE851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66245E"/>
    <w:multiLevelType w:val="hybridMultilevel"/>
    <w:tmpl w:val="5BF2E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033801"/>
    <w:multiLevelType w:val="hybridMultilevel"/>
    <w:tmpl w:val="9E08318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C2B278A"/>
    <w:multiLevelType w:val="hybridMultilevel"/>
    <w:tmpl w:val="4DAE7F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B794DC8"/>
    <w:multiLevelType w:val="hybridMultilevel"/>
    <w:tmpl w:val="F044FBA2"/>
    <w:lvl w:ilvl="0" w:tplc="75C8EFE0">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614CC"/>
    <w:multiLevelType w:val="hybridMultilevel"/>
    <w:tmpl w:val="AB6E445C"/>
    <w:lvl w:ilvl="0" w:tplc="F7925F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CD68C0"/>
    <w:multiLevelType w:val="hybridMultilevel"/>
    <w:tmpl w:val="CAA0196E"/>
    <w:lvl w:ilvl="0" w:tplc="30E8C3BE">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CF62E8C"/>
    <w:multiLevelType w:val="hybridMultilevel"/>
    <w:tmpl w:val="F54623FC"/>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0654B1"/>
    <w:multiLevelType w:val="hybridMultilevel"/>
    <w:tmpl w:val="0BF032BC"/>
    <w:lvl w:ilvl="0" w:tplc="DE9CB500">
      <w:start w:val="1"/>
      <w:numFmt w:val="decimal"/>
      <w:lvlText w:val="%1."/>
      <w:lvlJc w:val="left"/>
      <w:pPr>
        <w:tabs>
          <w:tab w:val="num" w:pos="765"/>
        </w:tabs>
        <w:ind w:left="765" w:hanging="405"/>
      </w:pPr>
      <w:rPr>
        <w:rFonts w:hint="default"/>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7BB5C25"/>
    <w:multiLevelType w:val="hybridMultilevel"/>
    <w:tmpl w:val="CF382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C0ACF"/>
    <w:multiLevelType w:val="hybridMultilevel"/>
    <w:tmpl w:val="91C25896"/>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75051C89"/>
    <w:multiLevelType w:val="hybridMultilevel"/>
    <w:tmpl w:val="DF205C36"/>
    <w:lvl w:ilvl="0" w:tplc="FE5CA546">
      <w:start w:val="1"/>
      <w:numFmt w:val="decimal"/>
      <w:lvlText w:val="%1."/>
      <w:lvlJc w:val="left"/>
      <w:pPr>
        <w:ind w:left="502" w:hanging="360"/>
      </w:pPr>
      <w:rPr>
        <w:rFonts w:hint="default"/>
        <w:i w:val="0"/>
        <w:i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76FF5FFE"/>
    <w:multiLevelType w:val="hybridMultilevel"/>
    <w:tmpl w:val="C13225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78A2334F"/>
    <w:multiLevelType w:val="hybridMultilevel"/>
    <w:tmpl w:val="6370238A"/>
    <w:lvl w:ilvl="0" w:tplc="04090019">
      <w:start w:val="1"/>
      <w:numFmt w:val="lowerLetter"/>
      <w:lvlText w:val="%1."/>
      <w:lvlJc w:val="left"/>
      <w:pPr>
        <w:tabs>
          <w:tab w:val="num" w:pos="720"/>
        </w:tabs>
        <w:ind w:left="720" w:hanging="360"/>
      </w:pPr>
      <w:rPr>
        <w:rFonts w:hint="default"/>
      </w:rPr>
    </w:lvl>
    <w:lvl w:ilvl="1" w:tplc="B0F29F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DE29CB"/>
    <w:multiLevelType w:val="hybridMultilevel"/>
    <w:tmpl w:val="0D1E9366"/>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AA1C8A"/>
    <w:multiLevelType w:val="hybridMultilevel"/>
    <w:tmpl w:val="303E489C"/>
    <w:lvl w:ilvl="0" w:tplc="F004523C">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3547281">
    <w:abstractNumId w:val="6"/>
  </w:num>
  <w:num w:numId="2" w16cid:durableId="1280530991">
    <w:abstractNumId w:val="15"/>
  </w:num>
  <w:num w:numId="3" w16cid:durableId="2118716795">
    <w:abstractNumId w:val="14"/>
  </w:num>
  <w:num w:numId="4" w16cid:durableId="2057852920">
    <w:abstractNumId w:val="12"/>
  </w:num>
  <w:num w:numId="5" w16cid:durableId="2040928318">
    <w:abstractNumId w:val="17"/>
  </w:num>
  <w:num w:numId="6" w16cid:durableId="872763767">
    <w:abstractNumId w:val="4"/>
  </w:num>
  <w:num w:numId="7" w16cid:durableId="815103606">
    <w:abstractNumId w:val="10"/>
  </w:num>
  <w:num w:numId="8" w16cid:durableId="493376056">
    <w:abstractNumId w:val="7"/>
  </w:num>
  <w:num w:numId="9" w16cid:durableId="1981036311">
    <w:abstractNumId w:val="0"/>
  </w:num>
  <w:num w:numId="10" w16cid:durableId="905917219">
    <w:abstractNumId w:val="9"/>
  </w:num>
  <w:num w:numId="11" w16cid:durableId="1797216573">
    <w:abstractNumId w:val="11"/>
  </w:num>
  <w:num w:numId="12" w16cid:durableId="541207785">
    <w:abstractNumId w:val="19"/>
  </w:num>
  <w:num w:numId="13" w16cid:durableId="1010377021">
    <w:abstractNumId w:val="1"/>
  </w:num>
  <w:num w:numId="14" w16cid:durableId="393046141">
    <w:abstractNumId w:val="18"/>
  </w:num>
  <w:num w:numId="15" w16cid:durableId="432894692">
    <w:abstractNumId w:val="2"/>
  </w:num>
  <w:num w:numId="16" w16cid:durableId="1013921775">
    <w:abstractNumId w:val="3"/>
  </w:num>
  <w:num w:numId="17" w16cid:durableId="1023627124">
    <w:abstractNumId w:val="8"/>
  </w:num>
  <w:num w:numId="18" w16cid:durableId="369456544">
    <w:abstractNumId w:val="5"/>
  </w:num>
  <w:num w:numId="19" w16cid:durableId="854226463">
    <w:abstractNumId w:val="13"/>
  </w:num>
  <w:num w:numId="20" w16cid:durableId="20716884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D72"/>
    <w:rsid w:val="0001634A"/>
    <w:rsid w:val="0004423C"/>
    <w:rsid w:val="00052A28"/>
    <w:rsid w:val="0006073C"/>
    <w:rsid w:val="000629DC"/>
    <w:rsid w:val="000A7319"/>
    <w:rsid w:val="000B2406"/>
    <w:rsid w:val="000C3F20"/>
    <w:rsid w:val="000F6840"/>
    <w:rsid w:val="001010E9"/>
    <w:rsid w:val="00157851"/>
    <w:rsid w:val="00166510"/>
    <w:rsid w:val="001705EF"/>
    <w:rsid w:val="00170A13"/>
    <w:rsid w:val="00170AA5"/>
    <w:rsid w:val="00184494"/>
    <w:rsid w:val="0018460E"/>
    <w:rsid w:val="0018477C"/>
    <w:rsid w:val="001952C7"/>
    <w:rsid w:val="001C0C70"/>
    <w:rsid w:val="001C69FC"/>
    <w:rsid w:val="001F20A4"/>
    <w:rsid w:val="001F770C"/>
    <w:rsid w:val="0020630B"/>
    <w:rsid w:val="002551EB"/>
    <w:rsid w:val="002842CE"/>
    <w:rsid w:val="002934F5"/>
    <w:rsid w:val="002A41BB"/>
    <w:rsid w:val="002A5157"/>
    <w:rsid w:val="002B0DC3"/>
    <w:rsid w:val="002C218F"/>
    <w:rsid w:val="002C42CF"/>
    <w:rsid w:val="002D3DE5"/>
    <w:rsid w:val="002F57B9"/>
    <w:rsid w:val="00303747"/>
    <w:rsid w:val="00312573"/>
    <w:rsid w:val="00325D2C"/>
    <w:rsid w:val="00330C5B"/>
    <w:rsid w:val="003521A9"/>
    <w:rsid w:val="00373347"/>
    <w:rsid w:val="0037631D"/>
    <w:rsid w:val="0039737D"/>
    <w:rsid w:val="003A6FFE"/>
    <w:rsid w:val="003B110D"/>
    <w:rsid w:val="003E44CD"/>
    <w:rsid w:val="003F1536"/>
    <w:rsid w:val="003F3CAE"/>
    <w:rsid w:val="003F637B"/>
    <w:rsid w:val="00406CD1"/>
    <w:rsid w:val="00407851"/>
    <w:rsid w:val="00407A85"/>
    <w:rsid w:val="004433DC"/>
    <w:rsid w:val="00454CE6"/>
    <w:rsid w:val="00456F69"/>
    <w:rsid w:val="00460135"/>
    <w:rsid w:val="00462667"/>
    <w:rsid w:val="00470EBF"/>
    <w:rsid w:val="00490B8F"/>
    <w:rsid w:val="0049617A"/>
    <w:rsid w:val="004B0B7B"/>
    <w:rsid w:val="004B293A"/>
    <w:rsid w:val="004C27FB"/>
    <w:rsid w:val="004E05DA"/>
    <w:rsid w:val="00502626"/>
    <w:rsid w:val="00532FCD"/>
    <w:rsid w:val="00540088"/>
    <w:rsid w:val="0057454E"/>
    <w:rsid w:val="005A1BE9"/>
    <w:rsid w:val="005B15D5"/>
    <w:rsid w:val="005C1ADE"/>
    <w:rsid w:val="005F3B17"/>
    <w:rsid w:val="0060302E"/>
    <w:rsid w:val="00610358"/>
    <w:rsid w:val="00621CDA"/>
    <w:rsid w:val="00632AAD"/>
    <w:rsid w:val="0065010E"/>
    <w:rsid w:val="0065564D"/>
    <w:rsid w:val="00661A44"/>
    <w:rsid w:val="00671519"/>
    <w:rsid w:val="00671E0D"/>
    <w:rsid w:val="006A679F"/>
    <w:rsid w:val="006B3815"/>
    <w:rsid w:val="006C06F7"/>
    <w:rsid w:val="006C5BB8"/>
    <w:rsid w:val="006D12BB"/>
    <w:rsid w:val="006D2754"/>
    <w:rsid w:val="006E045E"/>
    <w:rsid w:val="006E3961"/>
    <w:rsid w:val="006E3F1D"/>
    <w:rsid w:val="006E52D2"/>
    <w:rsid w:val="006F166F"/>
    <w:rsid w:val="007166F1"/>
    <w:rsid w:val="0071742C"/>
    <w:rsid w:val="00721FA6"/>
    <w:rsid w:val="00732530"/>
    <w:rsid w:val="007609C6"/>
    <w:rsid w:val="00761279"/>
    <w:rsid w:val="00764B8F"/>
    <w:rsid w:val="00767DB9"/>
    <w:rsid w:val="007900C6"/>
    <w:rsid w:val="00794753"/>
    <w:rsid w:val="007A10F5"/>
    <w:rsid w:val="007A3774"/>
    <w:rsid w:val="007B7F55"/>
    <w:rsid w:val="007C0E7A"/>
    <w:rsid w:val="007D602B"/>
    <w:rsid w:val="007F1A21"/>
    <w:rsid w:val="007F3A88"/>
    <w:rsid w:val="007F5BE9"/>
    <w:rsid w:val="007F71A4"/>
    <w:rsid w:val="0080155D"/>
    <w:rsid w:val="00807C12"/>
    <w:rsid w:val="008A4388"/>
    <w:rsid w:val="008A5ADE"/>
    <w:rsid w:val="008A5D61"/>
    <w:rsid w:val="008D1060"/>
    <w:rsid w:val="008E4069"/>
    <w:rsid w:val="008F2881"/>
    <w:rsid w:val="00901254"/>
    <w:rsid w:val="0093123E"/>
    <w:rsid w:val="00962F20"/>
    <w:rsid w:val="0097133D"/>
    <w:rsid w:val="00983202"/>
    <w:rsid w:val="00995AED"/>
    <w:rsid w:val="0099629C"/>
    <w:rsid w:val="009A169A"/>
    <w:rsid w:val="009A5BA6"/>
    <w:rsid w:val="009B7C8C"/>
    <w:rsid w:val="009F3639"/>
    <w:rsid w:val="00A019AF"/>
    <w:rsid w:val="00A34F81"/>
    <w:rsid w:val="00A427C9"/>
    <w:rsid w:val="00A62EF3"/>
    <w:rsid w:val="00A94EED"/>
    <w:rsid w:val="00AA122E"/>
    <w:rsid w:val="00AA32F4"/>
    <w:rsid w:val="00AD1972"/>
    <w:rsid w:val="00AD1DAF"/>
    <w:rsid w:val="00AD215C"/>
    <w:rsid w:val="00AF0CFC"/>
    <w:rsid w:val="00B10930"/>
    <w:rsid w:val="00B13383"/>
    <w:rsid w:val="00B32A0D"/>
    <w:rsid w:val="00B37217"/>
    <w:rsid w:val="00B46AD6"/>
    <w:rsid w:val="00B8751D"/>
    <w:rsid w:val="00BA1D72"/>
    <w:rsid w:val="00BD5052"/>
    <w:rsid w:val="00BF07BD"/>
    <w:rsid w:val="00BF39F9"/>
    <w:rsid w:val="00BF3C20"/>
    <w:rsid w:val="00C01460"/>
    <w:rsid w:val="00C1002A"/>
    <w:rsid w:val="00C2497A"/>
    <w:rsid w:val="00C31A6F"/>
    <w:rsid w:val="00C336BF"/>
    <w:rsid w:val="00C3588F"/>
    <w:rsid w:val="00C56E6E"/>
    <w:rsid w:val="00C651EC"/>
    <w:rsid w:val="00C84E7F"/>
    <w:rsid w:val="00C85503"/>
    <w:rsid w:val="00CC181C"/>
    <w:rsid w:val="00CD4E16"/>
    <w:rsid w:val="00CF24B0"/>
    <w:rsid w:val="00CF70AC"/>
    <w:rsid w:val="00D12884"/>
    <w:rsid w:val="00D21713"/>
    <w:rsid w:val="00D26B2D"/>
    <w:rsid w:val="00D342DB"/>
    <w:rsid w:val="00D53EA1"/>
    <w:rsid w:val="00D56CBF"/>
    <w:rsid w:val="00D656EB"/>
    <w:rsid w:val="00D87FDD"/>
    <w:rsid w:val="00DA7308"/>
    <w:rsid w:val="00DC72A1"/>
    <w:rsid w:val="00DD5523"/>
    <w:rsid w:val="00DF705A"/>
    <w:rsid w:val="00E224D9"/>
    <w:rsid w:val="00E34020"/>
    <w:rsid w:val="00E772FB"/>
    <w:rsid w:val="00E82BF5"/>
    <w:rsid w:val="00EB3C1A"/>
    <w:rsid w:val="00EB4333"/>
    <w:rsid w:val="00EB72FC"/>
    <w:rsid w:val="00EC7EBC"/>
    <w:rsid w:val="00ED2866"/>
    <w:rsid w:val="00F04E8A"/>
    <w:rsid w:val="00F07F30"/>
    <w:rsid w:val="00F40B6A"/>
    <w:rsid w:val="00FA4B60"/>
    <w:rsid w:val="00FD109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20AB9"/>
  <w15:docId w15:val="{FBF7722F-CD9D-40BC-BE9E-E143B10E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A44"/>
  </w:style>
  <w:style w:type="paragraph" w:styleId="Heading1">
    <w:name w:val="heading 1"/>
    <w:basedOn w:val="Normal"/>
    <w:link w:val="Heading1Char"/>
    <w:uiPriority w:val="9"/>
    <w:qFormat/>
    <w:rsid w:val="00EB3C1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1D72"/>
    <w:pPr>
      <w:spacing w:after="0" w:line="240" w:lineRule="auto"/>
    </w:pPr>
  </w:style>
  <w:style w:type="paragraph" w:styleId="Title">
    <w:name w:val="Title"/>
    <w:basedOn w:val="Normal"/>
    <w:next w:val="Normal"/>
    <w:link w:val="TitleChar"/>
    <w:uiPriority w:val="10"/>
    <w:qFormat/>
    <w:rsid w:val="00D217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21713"/>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aliases w:val="Footnote"/>
    <w:basedOn w:val="Normal"/>
    <w:link w:val="FootnoteTextChar"/>
    <w:uiPriority w:val="99"/>
    <w:unhideWhenUsed/>
    <w:rsid w:val="00C31A6F"/>
    <w:pPr>
      <w:spacing w:after="0" w:line="240" w:lineRule="auto"/>
    </w:pPr>
    <w:rPr>
      <w:sz w:val="20"/>
      <w:szCs w:val="20"/>
      <w:lang w:val="en-US"/>
    </w:rPr>
  </w:style>
  <w:style w:type="character" w:customStyle="1" w:styleId="FootnoteTextChar">
    <w:name w:val="Footnote Text Char"/>
    <w:aliases w:val="Footnote Char"/>
    <w:basedOn w:val="DefaultParagraphFont"/>
    <w:link w:val="FootnoteText"/>
    <w:uiPriority w:val="99"/>
    <w:rsid w:val="00C31A6F"/>
    <w:rPr>
      <w:sz w:val="20"/>
      <w:szCs w:val="20"/>
      <w:lang w:val="en-US"/>
    </w:rPr>
  </w:style>
  <w:style w:type="paragraph" w:customStyle="1" w:styleId="Default">
    <w:name w:val="Default"/>
    <w:rsid w:val="00671E0D"/>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BodyTextIndent2">
    <w:name w:val="Body Text Indent 2"/>
    <w:basedOn w:val="Normal"/>
    <w:link w:val="BodyTextIndent2Char"/>
    <w:rsid w:val="00AD1972"/>
    <w:pPr>
      <w:spacing w:after="0" w:line="360" w:lineRule="auto"/>
      <w:ind w:left="1080"/>
      <w:jc w:val="both"/>
    </w:pPr>
    <w:rPr>
      <w:rFonts w:ascii="Arial" w:eastAsia="Times New Roman" w:hAnsi="Arial" w:cs="Arial"/>
      <w:sz w:val="26"/>
      <w:szCs w:val="26"/>
      <w:lang w:val="en-US"/>
    </w:rPr>
  </w:style>
  <w:style w:type="character" w:customStyle="1" w:styleId="BodyTextIndent2Char">
    <w:name w:val="Body Text Indent 2 Char"/>
    <w:basedOn w:val="DefaultParagraphFont"/>
    <w:link w:val="BodyTextIndent2"/>
    <w:rsid w:val="00AD1972"/>
    <w:rPr>
      <w:rFonts w:ascii="Arial" w:eastAsia="Times New Roman" w:hAnsi="Arial" w:cs="Arial"/>
      <w:sz w:val="26"/>
      <w:szCs w:val="26"/>
      <w:lang w:val="en-US"/>
    </w:rPr>
  </w:style>
  <w:style w:type="paragraph" w:styleId="Footer">
    <w:name w:val="footer"/>
    <w:basedOn w:val="Normal"/>
    <w:link w:val="FooterChar"/>
    <w:rsid w:val="0001634A"/>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01634A"/>
    <w:rPr>
      <w:rFonts w:ascii="Times New Roman" w:eastAsia="Times New Roman" w:hAnsi="Times New Roman" w:cs="Times New Roman"/>
      <w:sz w:val="24"/>
      <w:szCs w:val="24"/>
      <w:lang w:val="en-US"/>
    </w:rPr>
  </w:style>
  <w:style w:type="paragraph" w:styleId="NormalWeb">
    <w:name w:val="Normal (Web)"/>
    <w:basedOn w:val="Normal"/>
    <w:unhideWhenUsed/>
    <w:rsid w:val="008A5D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70AA5"/>
    <w:pPr>
      <w:ind w:left="720"/>
      <w:contextualSpacing/>
    </w:pPr>
  </w:style>
  <w:style w:type="character" w:styleId="Strong">
    <w:name w:val="Strong"/>
    <w:basedOn w:val="DefaultParagraphFont"/>
    <w:uiPriority w:val="22"/>
    <w:qFormat/>
    <w:rsid w:val="00794753"/>
    <w:rPr>
      <w:b/>
      <w:bCs/>
    </w:rPr>
  </w:style>
  <w:style w:type="character" w:styleId="Hyperlink">
    <w:name w:val="Hyperlink"/>
    <w:basedOn w:val="DefaultParagraphFont"/>
    <w:uiPriority w:val="99"/>
    <w:unhideWhenUsed/>
    <w:rsid w:val="004B0B7B"/>
    <w:rPr>
      <w:color w:val="0000FF" w:themeColor="hyperlink"/>
      <w:u w:val="single"/>
    </w:rPr>
  </w:style>
  <w:style w:type="character" w:customStyle="1" w:styleId="Heading1Char">
    <w:name w:val="Heading 1 Char"/>
    <w:basedOn w:val="DefaultParagraphFont"/>
    <w:link w:val="Heading1"/>
    <w:uiPriority w:val="9"/>
    <w:rsid w:val="00EB3C1A"/>
    <w:rPr>
      <w:rFonts w:ascii="Times New Roman" w:eastAsia="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482557">
      <w:bodyDiv w:val="1"/>
      <w:marLeft w:val="0"/>
      <w:marRight w:val="0"/>
      <w:marTop w:val="0"/>
      <w:marBottom w:val="0"/>
      <w:divBdr>
        <w:top w:val="none" w:sz="0" w:space="0" w:color="auto"/>
        <w:left w:val="none" w:sz="0" w:space="0" w:color="auto"/>
        <w:bottom w:val="none" w:sz="0" w:space="0" w:color="auto"/>
        <w:right w:val="none" w:sz="0" w:space="0" w:color="auto"/>
      </w:divBdr>
    </w:div>
    <w:div w:id="532577432">
      <w:bodyDiv w:val="1"/>
      <w:marLeft w:val="0"/>
      <w:marRight w:val="0"/>
      <w:marTop w:val="0"/>
      <w:marBottom w:val="0"/>
      <w:divBdr>
        <w:top w:val="none" w:sz="0" w:space="0" w:color="auto"/>
        <w:left w:val="none" w:sz="0" w:space="0" w:color="auto"/>
        <w:bottom w:val="none" w:sz="0" w:space="0" w:color="auto"/>
        <w:right w:val="none" w:sz="0" w:space="0" w:color="auto"/>
      </w:divBdr>
    </w:div>
    <w:div w:id="1026364624">
      <w:bodyDiv w:val="1"/>
      <w:marLeft w:val="0"/>
      <w:marRight w:val="0"/>
      <w:marTop w:val="0"/>
      <w:marBottom w:val="0"/>
      <w:divBdr>
        <w:top w:val="none" w:sz="0" w:space="0" w:color="auto"/>
        <w:left w:val="none" w:sz="0" w:space="0" w:color="auto"/>
        <w:bottom w:val="none" w:sz="0" w:space="0" w:color="auto"/>
        <w:right w:val="none" w:sz="0" w:space="0" w:color="auto"/>
      </w:divBdr>
    </w:div>
    <w:div w:id="119526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dinamikahukum.fh.unsoed.ac.id/index.php/JDH/issue/view/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C0CA6-A03F-465F-95A7-88C401DCF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6</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 Khusus</dc:creator>
  <cp:lastModifiedBy>Wicipto Setiadi</cp:lastModifiedBy>
  <cp:revision>29</cp:revision>
  <dcterms:created xsi:type="dcterms:W3CDTF">2019-04-20T05:31:00Z</dcterms:created>
  <dcterms:modified xsi:type="dcterms:W3CDTF">2023-05-01T09:38:00Z</dcterms:modified>
</cp:coreProperties>
</file>